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3939B1" w:rsidR="0045425D" w:rsidRDefault="00F56769" w14:paraId="1F2AE97D" w14:textId="1433D3D3">
      <w:pPr>
        <w:rPr>
          <w:rFonts w:ascii="Times" w:hAnsi="Times" w:cs="Times New Roman"/>
          <w:i/>
          <w:iCs/>
          <w:sz w:val="24"/>
          <w:szCs w:val="24"/>
          <w:lang w:val="ka-GE"/>
        </w:rPr>
      </w:pPr>
      <w:bookmarkStart w:name="_GoBack" w:id="0"/>
      <w:bookmarkEnd w:id="0"/>
      <w:r w:rsidRPr="003939B1">
        <w:rPr>
          <w:rFonts w:ascii="Times" w:hAnsi="Times" w:cs="Times New Roman"/>
          <w:i/>
          <w:iCs/>
          <w:sz w:val="24"/>
          <w:szCs w:val="24"/>
        </w:rPr>
        <w:t xml:space="preserve">You have read the following statements and articles in Georgian </w:t>
      </w:r>
      <w:r w:rsidR="003939B1">
        <w:rPr>
          <w:rFonts w:ascii="Times" w:hAnsi="Times" w:cs="Times New Roman"/>
          <w:i/>
          <w:iCs/>
          <w:sz w:val="24"/>
          <w:szCs w:val="24"/>
        </w:rPr>
        <w:t xml:space="preserve">and international </w:t>
      </w:r>
      <w:r w:rsidRPr="003939B1">
        <w:rPr>
          <w:rFonts w:ascii="Times" w:hAnsi="Times" w:cs="Times New Roman"/>
          <w:i/>
          <w:iCs/>
          <w:sz w:val="24"/>
          <w:szCs w:val="24"/>
        </w:rPr>
        <w:t xml:space="preserve">media. </w:t>
      </w:r>
      <w:r w:rsidRPr="003939B1" w:rsidR="00BC6CE6">
        <w:rPr>
          <w:rFonts w:ascii="Times" w:hAnsi="Times" w:cs="Times New Roman"/>
          <w:i/>
          <w:iCs/>
          <w:sz w:val="24"/>
          <w:szCs w:val="24"/>
        </w:rPr>
        <w:t>Based on the provided materials, w</w:t>
      </w:r>
      <w:r w:rsidRPr="003939B1">
        <w:rPr>
          <w:rFonts w:ascii="Times" w:hAnsi="Times" w:cs="Times New Roman"/>
          <w:i/>
          <w:iCs/>
          <w:sz w:val="24"/>
          <w:szCs w:val="24"/>
        </w:rPr>
        <w:t xml:space="preserve">rite an article/story </w:t>
      </w:r>
      <w:r w:rsidRPr="003939B1" w:rsidR="0090350F">
        <w:rPr>
          <w:rFonts w:ascii="Times" w:hAnsi="Times" w:cs="Times New Roman"/>
          <w:i/>
          <w:iCs/>
          <w:sz w:val="24"/>
          <w:szCs w:val="24"/>
        </w:rPr>
        <w:t xml:space="preserve">of approximately </w:t>
      </w:r>
      <w:r w:rsidR="003939B1">
        <w:rPr>
          <w:rFonts w:ascii="Times" w:hAnsi="Times" w:cs="Times New Roman"/>
          <w:i/>
          <w:iCs/>
          <w:sz w:val="24"/>
          <w:szCs w:val="24"/>
        </w:rPr>
        <w:t>6</w:t>
      </w:r>
      <w:r w:rsidRPr="003939B1" w:rsidR="0090350F">
        <w:rPr>
          <w:rFonts w:ascii="Times" w:hAnsi="Times" w:cs="Times New Roman"/>
          <w:i/>
          <w:iCs/>
          <w:sz w:val="24"/>
          <w:szCs w:val="24"/>
        </w:rPr>
        <w:t>00-</w:t>
      </w:r>
      <w:r w:rsidR="003939B1">
        <w:rPr>
          <w:rFonts w:ascii="Times" w:hAnsi="Times" w:cs="Times New Roman"/>
          <w:i/>
          <w:iCs/>
          <w:sz w:val="24"/>
          <w:szCs w:val="24"/>
        </w:rPr>
        <w:t>7</w:t>
      </w:r>
      <w:r w:rsidRPr="003939B1" w:rsidR="0090350F">
        <w:rPr>
          <w:rFonts w:ascii="Times" w:hAnsi="Times" w:cs="Times New Roman"/>
          <w:i/>
          <w:iCs/>
          <w:sz w:val="24"/>
          <w:szCs w:val="24"/>
        </w:rPr>
        <w:t xml:space="preserve">00 words </w:t>
      </w:r>
      <w:r w:rsidRPr="003939B1" w:rsidR="00BC6CE6">
        <w:rPr>
          <w:rFonts w:ascii="Times" w:hAnsi="Times" w:cs="Times New Roman"/>
          <w:i/>
          <w:iCs/>
          <w:sz w:val="24"/>
          <w:szCs w:val="24"/>
        </w:rPr>
        <w:t xml:space="preserve">in English </w:t>
      </w:r>
      <w:r w:rsidRPr="003939B1">
        <w:rPr>
          <w:rFonts w:ascii="Times" w:hAnsi="Times" w:cs="Times New Roman"/>
          <w:i/>
          <w:iCs/>
          <w:sz w:val="24"/>
          <w:szCs w:val="24"/>
        </w:rPr>
        <w:t>on what happened</w:t>
      </w:r>
      <w:r w:rsidR="003939B1">
        <w:rPr>
          <w:rFonts w:ascii="Times" w:hAnsi="Times" w:cs="Times New Roman"/>
          <w:i/>
          <w:iCs/>
          <w:sz w:val="24"/>
          <w:szCs w:val="24"/>
        </w:rPr>
        <w:t>/happens</w:t>
      </w:r>
      <w:r w:rsidRPr="003939B1">
        <w:rPr>
          <w:rFonts w:ascii="Times" w:hAnsi="Times" w:cs="Times New Roman"/>
          <w:i/>
          <w:iCs/>
          <w:sz w:val="24"/>
          <w:szCs w:val="24"/>
        </w:rPr>
        <w:t xml:space="preserve"> in an appropriate style. </w:t>
      </w:r>
      <w:r w:rsidR="003939B1">
        <w:rPr>
          <w:rFonts w:ascii="Times" w:hAnsi="Times" w:cs="Times New Roman"/>
          <w:i/>
          <w:iCs/>
          <w:sz w:val="24"/>
          <w:szCs w:val="24"/>
        </w:rPr>
        <w:t xml:space="preserve">You have TWO hours to complete the task. </w:t>
      </w:r>
    </w:p>
    <w:p w:rsidRPr="003939B1" w:rsidR="00F56769" w:rsidRDefault="00F56769" w14:paraId="3365A72C" w14:textId="77777777">
      <w:pPr>
        <w:rPr>
          <w:rFonts w:ascii="Times" w:hAnsi="Times" w:cs="Times New Roman"/>
          <w:b/>
          <w:bCs/>
          <w:sz w:val="24"/>
          <w:szCs w:val="24"/>
        </w:rPr>
      </w:pPr>
    </w:p>
    <w:p w:rsidRPr="003939B1" w:rsidR="0045425D" w:rsidP="00DA5A08" w:rsidRDefault="00DA5A08" w14:paraId="4FA3D1E1" w14:textId="32FE8707">
      <w:pPr>
        <w:pStyle w:val="ListParagraph"/>
        <w:numPr>
          <w:ilvl w:val="0"/>
          <w:numId w:val="1"/>
        </w:numPr>
        <w:spacing w:after="0" w:line="240" w:lineRule="auto"/>
        <w:rPr>
          <w:rFonts w:ascii="Times" w:hAnsi="Times" w:eastAsia="Times New Roman" w:cs="Times New Roman"/>
          <w:b/>
          <w:sz w:val="24"/>
          <w:szCs w:val="24"/>
        </w:rPr>
      </w:pPr>
      <w:proofErr w:type="spellStart"/>
      <w:r w:rsidRPr="003939B1">
        <w:rPr>
          <w:rFonts w:ascii="Times" w:hAnsi="Times" w:eastAsia="Times New Roman" w:cs="Times New Roman"/>
          <w:b/>
          <w:color w:val="333333"/>
          <w:sz w:val="24"/>
          <w:szCs w:val="24"/>
          <w:shd w:val="clear" w:color="auto" w:fill="FFFFFF"/>
        </w:rPr>
        <w:t>Аслан</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Бжания</w:t>
      </w:r>
      <w:proofErr w:type="spellEnd"/>
      <w:r w:rsidRPr="003939B1">
        <w:rPr>
          <w:rFonts w:ascii="Times" w:hAnsi="Times" w:eastAsia="Times New Roman" w:cs="Times New Roman"/>
          <w:b/>
          <w:color w:val="333333"/>
          <w:sz w:val="24"/>
          <w:szCs w:val="24"/>
          <w:shd w:val="clear" w:color="auto" w:fill="FFFFFF"/>
        </w:rPr>
        <w:t>:</w:t>
      </w:r>
      <w:r w:rsidRPr="003939B1">
        <w:rPr>
          <w:rFonts w:ascii="Times" w:hAnsi="Times" w:eastAsia="Times New Roman" w:cs="Times New Roman"/>
          <w:b/>
          <w:color w:val="333333"/>
          <w:sz w:val="24"/>
          <w:szCs w:val="24"/>
        </w:rPr>
        <w:t xml:space="preserve"> </w:t>
      </w:r>
      <w:r w:rsidRPr="003939B1">
        <w:rPr>
          <w:rFonts w:ascii="Times" w:hAnsi="Times" w:eastAsia="Times New Roman" w:cs="Times New Roman"/>
          <w:b/>
          <w:color w:val="333333"/>
          <w:sz w:val="24"/>
          <w:szCs w:val="24"/>
          <w:shd w:val="clear" w:color="auto" w:fill="FFFFFF"/>
        </w:rPr>
        <w:t>«</w:t>
      </w:r>
      <w:proofErr w:type="spellStart"/>
      <w:r w:rsidRPr="003939B1">
        <w:rPr>
          <w:rFonts w:ascii="Times" w:hAnsi="Times" w:eastAsia="Times New Roman" w:cs="Times New Roman"/>
          <w:b/>
          <w:color w:val="333333"/>
          <w:sz w:val="24"/>
          <w:szCs w:val="24"/>
          <w:shd w:val="clear" w:color="auto" w:fill="FFFFFF"/>
        </w:rPr>
        <w:t>Экономические</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потери</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Абхазии</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из-за</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пандемии</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весьма</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значительны</w:t>
      </w:r>
      <w:proofErr w:type="spellEnd"/>
      <w:r w:rsidRPr="003939B1">
        <w:rPr>
          <w:rFonts w:ascii="Times" w:hAnsi="Times" w:eastAsia="Times New Roman" w:cs="Times New Roman"/>
          <w:b/>
          <w:color w:val="333333"/>
          <w:sz w:val="24"/>
          <w:szCs w:val="24"/>
          <w:shd w:val="clear" w:color="auto" w:fill="FFFFFF"/>
        </w:rPr>
        <w:t>»</w:t>
      </w:r>
    </w:p>
    <w:p w:rsidRPr="003939B1" w:rsidR="00DA5A08" w:rsidP="00DA5A08" w:rsidRDefault="00DA5A08" w14:paraId="67006B61" w14:textId="77777777">
      <w:pPr>
        <w:pStyle w:val="ListParagraph"/>
        <w:rPr>
          <w:rFonts w:ascii="Times" w:hAnsi="Times" w:cs="Times New Roman"/>
          <w:b/>
          <w:bCs/>
          <w:sz w:val="24"/>
          <w:szCs w:val="24"/>
        </w:rPr>
      </w:pPr>
    </w:p>
    <w:p w:rsidRPr="003939B1" w:rsidR="00DA5A08" w:rsidP="00DA5A08" w:rsidRDefault="00C201B9" w14:paraId="55C68604" w14:textId="0C48F276">
      <w:pPr>
        <w:ind w:left="360"/>
        <w:rPr>
          <w:rFonts w:ascii="Times" w:hAnsi="Times"/>
          <w:sz w:val="24"/>
          <w:szCs w:val="24"/>
        </w:rPr>
      </w:pPr>
      <w:hyperlink w:history="1" r:id="rId8">
        <w:r w:rsidRPr="003939B1" w:rsidR="00DA5A08">
          <w:rPr>
            <w:rStyle w:val="Hyperlink"/>
            <w:rFonts w:ascii="Times" w:hAnsi="Times"/>
            <w:sz w:val="24"/>
            <w:szCs w:val="24"/>
          </w:rPr>
          <w:t>https://iz.ru/1046272/tatiana-baikova/ekonomicheskie-poteri-abkhazii-iz-za-pandemii-vesma-znachitelny</w:t>
        </w:r>
      </w:hyperlink>
    </w:p>
    <w:p w:rsidRPr="003939B1" w:rsidR="0045425D" w:rsidP="00DA5A08" w:rsidRDefault="00DA5A08" w14:paraId="33F2E098" w14:textId="6ACD510B">
      <w:pPr>
        <w:pStyle w:val="ListParagraph"/>
        <w:numPr>
          <w:ilvl w:val="0"/>
          <w:numId w:val="1"/>
        </w:numPr>
        <w:rPr>
          <w:rFonts w:ascii="Times" w:hAnsi="Times" w:eastAsia="Times New Roman" w:cs="Times New Roman"/>
          <w:b/>
          <w:sz w:val="24"/>
          <w:szCs w:val="24"/>
        </w:rPr>
      </w:pPr>
      <w:proofErr w:type="spellStart"/>
      <w:r w:rsidRPr="003939B1">
        <w:rPr>
          <w:rFonts w:ascii="Times" w:hAnsi="Times" w:eastAsia="Times New Roman" w:cs="Times New Roman"/>
          <w:b/>
          <w:color w:val="333333"/>
          <w:sz w:val="24"/>
          <w:szCs w:val="24"/>
          <w:shd w:val="clear" w:color="auto" w:fill="FFFFFF"/>
        </w:rPr>
        <w:t>Александр</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Анкваб</w:t>
      </w:r>
      <w:proofErr w:type="spellEnd"/>
      <w:r w:rsidRPr="003939B1">
        <w:rPr>
          <w:rFonts w:ascii="Times" w:hAnsi="Times" w:eastAsia="Times New Roman" w:cs="Times New Roman"/>
          <w:b/>
          <w:color w:val="333333"/>
          <w:sz w:val="24"/>
          <w:szCs w:val="24"/>
          <w:shd w:val="clear" w:color="auto" w:fill="FFFFFF"/>
        </w:rPr>
        <w:t>: «</w:t>
      </w:r>
      <w:proofErr w:type="spellStart"/>
      <w:r w:rsidRPr="003939B1">
        <w:rPr>
          <w:rFonts w:ascii="Times" w:hAnsi="Times" w:eastAsia="Times New Roman" w:cs="Times New Roman"/>
          <w:b/>
          <w:color w:val="333333"/>
          <w:sz w:val="24"/>
          <w:szCs w:val="24"/>
          <w:shd w:val="clear" w:color="auto" w:fill="FFFFFF"/>
        </w:rPr>
        <w:t>Наш</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конструктивизм</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по</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отношению</w:t>
      </w:r>
      <w:proofErr w:type="spellEnd"/>
      <w:r w:rsidRPr="003939B1">
        <w:rPr>
          <w:rFonts w:ascii="Times" w:hAnsi="Times" w:eastAsia="Times New Roman" w:cs="Times New Roman"/>
          <w:b/>
          <w:color w:val="333333"/>
          <w:sz w:val="24"/>
          <w:szCs w:val="24"/>
          <w:shd w:val="clear" w:color="auto" w:fill="FFFFFF"/>
        </w:rPr>
        <w:t xml:space="preserve"> к </w:t>
      </w:r>
      <w:proofErr w:type="spellStart"/>
      <w:r w:rsidRPr="003939B1">
        <w:rPr>
          <w:rFonts w:ascii="Times" w:hAnsi="Times" w:eastAsia="Times New Roman" w:cs="Times New Roman"/>
          <w:b/>
          <w:color w:val="333333"/>
          <w:sz w:val="24"/>
          <w:szCs w:val="24"/>
          <w:shd w:val="clear" w:color="auto" w:fill="FFFFFF"/>
        </w:rPr>
        <w:t>Грузии</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заключается</w:t>
      </w:r>
      <w:proofErr w:type="spellEnd"/>
      <w:r w:rsidRPr="003939B1">
        <w:rPr>
          <w:rFonts w:ascii="Times" w:hAnsi="Times" w:eastAsia="Times New Roman" w:cs="Times New Roman"/>
          <w:b/>
          <w:color w:val="333333"/>
          <w:sz w:val="24"/>
          <w:szCs w:val="24"/>
          <w:shd w:val="clear" w:color="auto" w:fill="FFFFFF"/>
        </w:rPr>
        <w:t xml:space="preserve"> в </w:t>
      </w:r>
      <w:proofErr w:type="spellStart"/>
      <w:r w:rsidRPr="003939B1">
        <w:rPr>
          <w:rFonts w:ascii="Times" w:hAnsi="Times" w:eastAsia="Times New Roman" w:cs="Times New Roman"/>
          <w:b/>
          <w:color w:val="333333"/>
          <w:sz w:val="24"/>
          <w:szCs w:val="24"/>
          <w:shd w:val="clear" w:color="auto" w:fill="FFFFFF"/>
        </w:rPr>
        <w:t>том</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что</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мы</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против</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возобновления</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войны</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мы</w:t>
      </w:r>
      <w:proofErr w:type="spellEnd"/>
      <w:r w:rsidRPr="003939B1">
        <w:rPr>
          <w:rFonts w:ascii="Times" w:hAnsi="Times" w:eastAsia="Times New Roman" w:cs="Times New Roman"/>
          <w:b/>
          <w:color w:val="333333"/>
          <w:sz w:val="24"/>
          <w:szCs w:val="24"/>
          <w:shd w:val="clear" w:color="auto" w:fill="FFFFFF"/>
        </w:rPr>
        <w:t xml:space="preserve"> – </w:t>
      </w:r>
      <w:proofErr w:type="spellStart"/>
      <w:r w:rsidRPr="003939B1">
        <w:rPr>
          <w:rFonts w:ascii="Times" w:hAnsi="Times" w:eastAsia="Times New Roman" w:cs="Times New Roman"/>
          <w:b/>
          <w:color w:val="333333"/>
          <w:sz w:val="24"/>
          <w:szCs w:val="24"/>
          <w:shd w:val="clear" w:color="auto" w:fill="FFFFFF"/>
        </w:rPr>
        <w:t>за</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подписание</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мирного</w:t>
      </w:r>
      <w:proofErr w:type="spellEnd"/>
      <w:r w:rsidRPr="003939B1">
        <w:rPr>
          <w:rFonts w:ascii="Times" w:hAnsi="Times" w:eastAsia="Times New Roman" w:cs="Times New Roman"/>
          <w:b/>
          <w:color w:val="333333"/>
          <w:sz w:val="24"/>
          <w:szCs w:val="24"/>
          <w:shd w:val="clear" w:color="auto" w:fill="FFFFFF"/>
        </w:rPr>
        <w:t xml:space="preserve"> </w:t>
      </w:r>
      <w:proofErr w:type="spellStart"/>
      <w:r w:rsidRPr="003939B1">
        <w:rPr>
          <w:rFonts w:ascii="Times" w:hAnsi="Times" w:eastAsia="Times New Roman" w:cs="Times New Roman"/>
          <w:b/>
          <w:color w:val="333333"/>
          <w:sz w:val="24"/>
          <w:szCs w:val="24"/>
          <w:shd w:val="clear" w:color="auto" w:fill="FFFFFF"/>
        </w:rPr>
        <w:t>договора</w:t>
      </w:r>
      <w:proofErr w:type="spellEnd"/>
      <w:r w:rsidRPr="003939B1">
        <w:rPr>
          <w:rFonts w:ascii="Times" w:hAnsi="Times" w:eastAsia="Times New Roman" w:cs="Times New Roman"/>
          <w:b/>
          <w:color w:val="333333"/>
          <w:sz w:val="24"/>
          <w:szCs w:val="24"/>
          <w:shd w:val="clear" w:color="auto" w:fill="FFFFFF"/>
        </w:rPr>
        <w:t>»</w:t>
      </w:r>
      <w:r w:rsidRPr="003939B1">
        <w:rPr>
          <w:rFonts w:ascii="Times" w:hAnsi="Times" w:eastAsia="Times New Roman" w:cs="Times New Roman"/>
          <w:b/>
          <w:color w:val="333333"/>
          <w:sz w:val="24"/>
          <w:szCs w:val="24"/>
        </w:rPr>
        <w:br/>
      </w:r>
    </w:p>
    <w:p w:rsidR="00C5108A" w:rsidP="00DA5A08" w:rsidRDefault="00C201B9" w14:paraId="26BEDB0B" w14:textId="79B7C7BF">
      <w:pPr>
        <w:ind w:left="360"/>
        <w:rPr>
          <w:rFonts w:ascii="Times" w:hAnsi="Times"/>
          <w:sz w:val="24"/>
          <w:szCs w:val="24"/>
        </w:rPr>
      </w:pPr>
      <w:hyperlink w:history="1" r:id="rId9">
        <w:r w:rsidRPr="003939B1" w:rsidR="00DA5A08">
          <w:rPr>
            <w:rStyle w:val="Hyperlink"/>
            <w:rFonts w:ascii="Times" w:hAnsi="Times"/>
            <w:sz w:val="24"/>
            <w:szCs w:val="24"/>
          </w:rPr>
          <w:t>https://apsnypress.info/ru/item/322-aleksandr-ankvab-nash-konstruktivizm-po-otnosheniyu-k-gruzii-zaklyuchaetsya-v-tom-chto-my-protiv-vozobnovleniya-vojny-my-za-podpisanie-mirnogo-dogovora</w:t>
        </w:r>
      </w:hyperlink>
    </w:p>
    <w:p w:rsidRPr="003939B1" w:rsidR="003939B1" w:rsidP="00DA5A08" w:rsidRDefault="003939B1" w14:paraId="1A76F05C" w14:textId="77777777">
      <w:pPr>
        <w:ind w:left="360"/>
        <w:rPr>
          <w:rFonts w:ascii="Times" w:hAnsi="Times"/>
          <w:sz w:val="24"/>
          <w:szCs w:val="24"/>
        </w:rPr>
      </w:pPr>
    </w:p>
    <w:p w:rsidRPr="003939B1" w:rsidR="00DA5A08" w:rsidP="00DA5A08" w:rsidRDefault="00DA5A08" w14:paraId="69B37FBB" w14:textId="7EBDE7E6">
      <w:pPr>
        <w:pStyle w:val="Heading1"/>
        <w:numPr>
          <w:ilvl w:val="0"/>
          <w:numId w:val="1"/>
        </w:numPr>
        <w:shd w:val="clear" w:color="auto" w:fill="FFFFFF"/>
        <w:spacing w:before="0" w:after="225"/>
        <w:rPr>
          <w:rFonts w:ascii="Times" w:hAnsi="Times"/>
          <w:b/>
          <w:color w:val="2C2F34"/>
          <w:sz w:val="24"/>
          <w:szCs w:val="24"/>
        </w:rPr>
      </w:pPr>
      <w:r w:rsidRPr="003939B1">
        <w:rPr>
          <w:rFonts w:ascii="Times" w:hAnsi="Times"/>
          <w:b/>
          <w:color w:val="2C2F34"/>
          <w:sz w:val="24"/>
          <w:szCs w:val="24"/>
        </w:rPr>
        <w:t xml:space="preserve">Abkhazia’s </w:t>
      </w:r>
      <w:proofErr w:type="spellStart"/>
      <w:r w:rsidRPr="003939B1">
        <w:rPr>
          <w:rFonts w:ascii="Times" w:hAnsi="Times"/>
          <w:b/>
          <w:color w:val="2C2F34"/>
          <w:sz w:val="24"/>
          <w:szCs w:val="24"/>
        </w:rPr>
        <w:t>Shamba</w:t>
      </w:r>
      <w:proofErr w:type="spellEnd"/>
      <w:r w:rsidRPr="003939B1">
        <w:rPr>
          <w:rFonts w:ascii="Times" w:hAnsi="Times"/>
          <w:b/>
          <w:color w:val="2C2F34"/>
          <w:sz w:val="24"/>
          <w:szCs w:val="24"/>
        </w:rPr>
        <w:t xml:space="preserve"> Speaks of </w:t>
      </w:r>
      <w:proofErr w:type="spellStart"/>
      <w:r w:rsidRPr="003939B1">
        <w:rPr>
          <w:rFonts w:ascii="Times" w:hAnsi="Times"/>
          <w:b/>
          <w:color w:val="2C2F34"/>
          <w:sz w:val="24"/>
          <w:szCs w:val="24"/>
        </w:rPr>
        <w:t>Gali</w:t>
      </w:r>
      <w:proofErr w:type="spellEnd"/>
      <w:r w:rsidRPr="003939B1">
        <w:rPr>
          <w:rFonts w:ascii="Times" w:hAnsi="Times"/>
          <w:b/>
          <w:color w:val="2C2F34"/>
          <w:sz w:val="24"/>
          <w:szCs w:val="24"/>
        </w:rPr>
        <w:t xml:space="preserve"> </w:t>
      </w:r>
      <w:proofErr w:type="spellStart"/>
      <w:r w:rsidRPr="003939B1">
        <w:rPr>
          <w:rFonts w:ascii="Times" w:hAnsi="Times"/>
          <w:b/>
          <w:color w:val="2C2F34"/>
          <w:sz w:val="24"/>
          <w:szCs w:val="24"/>
        </w:rPr>
        <w:t>Passportization</w:t>
      </w:r>
      <w:proofErr w:type="spellEnd"/>
      <w:r w:rsidRPr="003939B1">
        <w:rPr>
          <w:rFonts w:ascii="Times" w:hAnsi="Times"/>
          <w:b/>
          <w:color w:val="2C2F34"/>
          <w:sz w:val="24"/>
          <w:szCs w:val="24"/>
        </w:rPr>
        <w:t>, Trade and Dialogue with Tbilisi</w:t>
      </w:r>
    </w:p>
    <w:p w:rsidR="00DA5A08" w:rsidP="00DA5A08" w:rsidRDefault="00C201B9" w14:paraId="2EF3616F" w14:textId="5FEFCA91">
      <w:pPr>
        <w:ind w:left="360"/>
        <w:rPr>
          <w:rFonts w:ascii="Times" w:hAnsi="Times"/>
          <w:sz w:val="24"/>
          <w:szCs w:val="24"/>
        </w:rPr>
      </w:pPr>
      <w:hyperlink w:history="1" r:id="rId10">
        <w:r w:rsidRPr="003939B1" w:rsidR="00DA5A08">
          <w:rPr>
            <w:rStyle w:val="Hyperlink"/>
            <w:rFonts w:ascii="Times" w:hAnsi="Times"/>
            <w:sz w:val="24"/>
            <w:szCs w:val="24"/>
          </w:rPr>
          <w:t>https://www.ekhokavkaza.com/a/30772165.html</w:t>
        </w:r>
      </w:hyperlink>
    </w:p>
    <w:p w:rsidRPr="003939B1" w:rsidR="003939B1" w:rsidP="00DA5A08" w:rsidRDefault="003939B1" w14:paraId="0D3B1204" w14:textId="77777777">
      <w:pPr>
        <w:ind w:left="360"/>
        <w:rPr>
          <w:rFonts w:ascii="Times" w:hAnsi="Times"/>
          <w:sz w:val="24"/>
          <w:szCs w:val="24"/>
        </w:rPr>
      </w:pPr>
    </w:p>
    <w:p w:rsidRPr="003939B1" w:rsidR="0045425D" w:rsidP="00DA5A08" w:rsidRDefault="00DA5A08" w14:paraId="67FE7D1E" w14:textId="14395450">
      <w:pPr>
        <w:pStyle w:val="Heading1"/>
        <w:numPr>
          <w:ilvl w:val="0"/>
          <w:numId w:val="1"/>
        </w:numPr>
        <w:shd w:val="clear" w:color="auto" w:fill="FFFFFF"/>
        <w:spacing w:before="0" w:after="225"/>
        <w:rPr>
          <w:rFonts w:ascii="Times" w:hAnsi="Times"/>
          <w:b/>
          <w:color w:val="2C2F34"/>
          <w:sz w:val="24"/>
          <w:szCs w:val="24"/>
        </w:rPr>
      </w:pPr>
      <w:r w:rsidRPr="003939B1">
        <w:rPr>
          <w:rFonts w:ascii="Times" w:hAnsi="Times"/>
          <w:b/>
          <w:color w:val="2C2F34"/>
          <w:sz w:val="24"/>
          <w:szCs w:val="24"/>
        </w:rPr>
        <w:t xml:space="preserve">Aslan </w:t>
      </w:r>
      <w:proofErr w:type="spellStart"/>
      <w:r w:rsidRPr="003939B1">
        <w:rPr>
          <w:rFonts w:ascii="Times" w:hAnsi="Times"/>
          <w:b/>
          <w:color w:val="2C2F34"/>
          <w:sz w:val="24"/>
          <w:szCs w:val="24"/>
        </w:rPr>
        <w:t>Bzhania</w:t>
      </w:r>
      <w:proofErr w:type="spellEnd"/>
      <w:r w:rsidRPr="003939B1">
        <w:rPr>
          <w:rFonts w:ascii="Times" w:hAnsi="Times"/>
          <w:b/>
          <w:color w:val="2C2F34"/>
          <w:sz w:val="24"/>
          <w:szCs w:val="24"/>
        </w:rPr>
        <w:t xml:space="preserve"> on Russian Interests in Caucasus and Relations with Tbilisi</w:t>
      </w:r>
    </w:p>
    <w:p w:rsidRPr="003939B1" w:rsidR="00DA5A08" w:rsidP="003939B1" w:rsidRDefault="003939B1" w14:paraId="57ABE50B" w14:textId="53F0AF48">
      <w:pPr>
        <w:ind w:left="360"/>
        <w:rPr>
          <w:rFonts w:ascii="Times" w:hAnsi="Times"/>
          <w:sz w:val="24"/>
          <w:szCs w:val="24"/>
        </w:rPr>
      </w:pPr>
      <w:hyperlink w:history="1" r:id="rId11">
        <w:r w:rsidRPr="001C5257">
          <w:rPr>
            <w:rStyle w:val="Hyperlink"/>
            <w:rFonts w:ascii="Times" w:hAnsi="Times"/>
            <w:sz w:val="24"/>
            <w:szCs w:val="24"/>
          </w:rPr>
          <w:t>https://civil.ge/archives/339383</w:t>
        </w:r>
      </w:hyperlink>
    </w:p>
    <w:p w:rsidRPr="003939B1" w:rsidR="00945AED" w:rsidP="00DA5A08" w:rsidRDefault="00945AED" w14:paraId="2E613217" w14:textId="61CB6209">
      <w:pPr>
        <w:pStyle w:val="ListParagraph"/>
        <w:rPr>
          <w:rFonts w:ascii="Times" w:hAnsi="Times"/>
          <w:sz w:val="24"/>
          <w:szCs w:val="24"/>
        </w:rPr>
      </w:pPr>
    </w:p>
    <w:p w:rsidRPr="003939B1" w:rsidR="00945AED" w:rsidP="00945AED" w:rsidRDefault="00945AED" w14:paraId="1B5DDCB4" w14:textId="381B8565">
      <w:pPr>
        <w:pStyle w:val="ListParagraph"/>
        <w:numPr>
          <w:ilvl w:val="0"/>
          <w:numId w:val="1"/>
        </w:numPr>
        <w:spacing w:after="0" w:line="240" w:lineRule="auto"/>
        <w:rPr>
          <w:rFonts w:ascii="Times" w:hAnsi="Times" w:eastAsia="Times New Roman" w:cs="Times New Roman"/>
          <w:sz w:val="24"/>
          <w:szCs w:val="24"/>
        </w:rPr>
      </w:pPr>
      <w:proofErr w:type="spellStart"/>
      <w:r w:rsidRPr="003939B1">
        <w:rPr>
          <w:rFonts w:ascii="Times" w:hAnsi="Times" w:eastAsia="Times New Roman" w:cs="Times New Roman"/>
          <w:b/>
          <w:bCs/>
          <w:color w:val="000000"/>
          <w:sz w:val="24"/>
          <w:szCs w:val="24"/>
        </w:rPr>
        <w:t>Политсовет</w:t>
      </w:r>
      <w:proofErr w:type="spellEnd"/>
      <w:r w:rsidRPr="003939B1">
        <w:rPr>
          <w:rFonts w:ascii="Times" w:hAnsi="Times" w:eastAsia="Times New Roman" w:cs="Times New Roman"/>
          <w:b/>
          <w:bCs/>
          <w:color w:val="000000"/>
          <w:sz w:val="24"/>
          <w:szCs w:val="24"/>
        </w:rPr>
        <w:t xml:space="preserve"> ПП «</w:t>
      </w:r>
      <w:proofErr w:type="spellStart"/>
      <w:r w:rsidRPr="003939B1">
        <w:rPr>
          <w:rFonts w:ascii="Times" w:hAnsi="Times" w:eastAsia="Times New Roman" w:cs="Times New Roman"/>
          <w:b/>
          <w:bCs/>
          <w:color w:val="000000"/>
          <w:sz w:val="24"/>
          <w:szCs w:val="24"/>
        </w:rPr>
        <w:t>Апсны</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выражает</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обеспокоенность</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по</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поводу</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того</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что</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новое</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руководство</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страны</w:t>
      </w:r>
      <w:proofErr w:type="spellEnd"/>
      <w:r w:rsidRPr="003939B1">
        <w:rPr>
          <w:rFonts w:ascii="Times" w:hAnsi="Times" w:eastAsia="Times New Roman" w:cs="Times New Roman"/>
          <w:b/>
          <w:bCs/>
          <w:color w:val="000000"/>
          <w:sz w:val="24"/>
          <w:szCs w:val="24"/>
        </w:rPr>
        <w:t xml:space="preserve"> в </w:t>
      </w:r>
      <w:proofErr w:type="spellStart"/>
      <w:r w:rsidRPr="003939B1">
        <w:rPr>
          <w:rFonts w:ascii="Times" w:hAnsi="Times" w:eastAsia="Times New Roman" w:cs="Times New Roman"/>
          <w:b/>
          <w:bCs/>
          <w:color w:val="000000"/>
          <w:sz w:val="24"/>
          <w:szCs w:val="24"/>
        </w:rPr>
        <w:t>условиях</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сложной</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экономической</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ситуации</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рассматривает</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возможность</w:t>
      </w:r>
      <w:proofErr w:type="spellEnd"/>
      <w:r w:rsidRPr="003939B1">
        <w:rPr>
          <w:rFonts w:ascii="Times" w:hAnsi="Times" w:eastAsia="Times New Roman" w:cs="Times New Roman"/>
          <w:b/>
          <w:bCs/>
          <w:color w:val="000000"/>
          <w:sz w:val="24"/>
          <w:szCs w:val="24"/>
        </w:rPr>
        <w:t xml:space="preserve"> </w:t>
      </w:r>
      <w:proofErr w:type="spellStart"/>
      <w:r w:rsidRPr="003939B1">
        <w:rPr>
          <w:rFonts w:ascii="Times" w:hAnsi="Times" w:eastAsia="Times New Roman" w:cs="Times New Roman"/>
          <w:b/>
          <w:bCs/>
          <w:color w:val="000000"/>
          <w:sz w:val="24"/>
          <w:szCs w:val="24"/>
        </w:rPr>
        <w:t>сотрудничества</w:t>
      </w:r>
      <w:proofErr w:type="spellEnd"/>
      <w:r w:rsidRPr="003939B1">
        <w:rPr>
          <w:rFonts w:ascii="Times" w:hAnsi="Times" w:eastAsia="Times New Roman" w:cs="Times New Roman"/>
          <w:b/>
          <w:bCs/>
          <w:color w:val="000000"/>
          <w:sz w:val="24"/>
          <w:szCs w:val="24"/>
        </w:rPr>
        <w:t xml:space="preserve"> с </w:t>
      </w:r>
      <w:proofErr w:type="spellStart"/>
      <w:r w:rsidRPr="003939B1">
        <w:rPr>
          <w:rFonts w:ascii="Times" w:hAnsi="Times" w:eastAsia="Times New Roman" w:cs="Times New Roman"/>
          <w:b/>
          <w:bCs/>
          <w:color w:val="000000"/>
          <w:sz w:val="24"/>
          <w:szCs w:val="24"/>
        </w:rPr>
        <w:t>Грузией</w:t>
      </w:r>
      <w:proofErr w:type="spellEnd"/>
      <w:r w:rsidRPr="003939B1">
        <w:rPr>
          <w:rFonts w:ascii="Times" w:hAnsi="Times" w:eastAsia="Times New Roman" w:cs="Times New Roman"/>
          <w:b/>
          <w:bCs/>
          <w:color w:val="000000"/>
          <w:sz w:val="24"/>
          <w:szCs w:val="24"/>
        </w:rPr>
        <w:t>.</w:t>
      </w:r>
    </w:p>
    <w:p w:rsidRPr="003939B1" w:rsidR="00945AED" w:rsidP="00945AED" w:rsidRDefault="00945AED" w14:paraId="1119C7F4" w14:textId="77777777">
      <w:pPr>
        <w:pStyle w:val="ListParagraph"/>
        <w:rPr>
          <w:rFonts w:ascii="Times" w:hAnsi="Times"/>
          <w:sz w:val="24"/>
          <w:szCs w:val="24"/>
        </w:rPr>
      </w:pPr>
    </w:p>
    <w:p w:rsidR="00F56769" w:rsidP="003939B1" w:rsidRDefault="003939B1" w14:paraId="549A35CA" w14:textId="1902FB0A">
      <w:pPr>
        <w:rPr>
          <w:rFonts w:ascii="Times" w:hAnsi="Times"/>
          <w:sz w:val="24"/>
          <w:szCs w:val="24"/>
        </w:rPr>
      </w:pPr>
      <w:r>
        <w:rPr>
          <w:rFonts w:ascii="Times" w:hAnsi="Times"/>
          <w:sz w:val="24"/>
          <w:szCs w:val="24"/>
        </w:rPr>
        <w:t xml:space="preserve">     </w:t>
      </w:r>
      <w:hyperlink w:history="1" r:id="rId12">
        <w:r w:rsidRPr="001C5257">
          <w:rPr>
            <w:rStyle w:val="Hyperlink"/>
            <w:rFonts w:ascii="Times" w:hAnsi="Times"/>
            <w:sz w:val="24"/>
            <w:szCs w:val="24"/>
          </w:rPr>
          <w:t>https://abh-n.ru/zayavlenie-politsoveta-politicheskoj-partii-apsny/</w:t>
        </w:r>
      </w:hyperlink>
    </w:p>
    <w:p w:rsidRPr="003939B1" w:rsidR="003939B1" w:rsidP="003939B1" w:rsidRDefault="003939B1" w14:paraId="22655CCA" w14:textId="77777777">
      <w:pPr>
        <w:rPr>
          <w:rFonts w:ascii="Times" w:hAnsi="Times"/>
          <w:sz w:val="24"/>
          <w:szCs w:val="24"/>
        </w:rPr>
      </w:pPr>
    </w:p>
    <w:p w:rsidRPr="003939B1" w:rsidR="00945AED" w:rsidP="00945AED" w:rsidRDefault="00945AED" w14:paraId="24B41D07" w14:textId="744B4CD3">
      <w:pPr>
        <w:pStyle w:val="ListParagraph"/>
        <w:numPr>
          <w:ilvl w:val="0"/>
          <w:numId w:val="1"/>
        </w:numPr>
        <w:rPr>
          <w:rFonts w:ascii="Times" w:hAnsi="Times"/>
          <w:b/>
          <w:color w:val="000000"/>
          <w:sz w:val="24"/>
          <w:szCs w:val="24"/>
          <w:lang w:val="ka-GE"/>
        </w:rPr>
      </w:pPr>
      <w:r w:rsidRPr="003939B1">
        <w:rPr>
          <w:rFonts w:ascii="Times" w:hAnsi="Times"/>
          <w:b/>
          <w:color w:val="000000"/>
          <w:sz w:val="24"/>
          <w:szCs w:val="24"/>
        </w:rPr>
        <w:t xml:space="preserve">АРУАА: </w:t>
      </w:r>
      <w:proofErr w:type="spellStart"/>
      <w:r w:rsidRPr="003939B1">
        <w:rPr>
          <w:rFonts w:ascii="Times" w:hAnsi="Times"/>
          <w:b/>
          <w:color w:val="000000"/>
          <w:sz w:val="24"/>
          <w:szCs w:val="24"/>
        </w:rPr>
        <w:t>Попытки</w:t>
      </w:r>
      <w:proofErr w:type="spellEnd"/>
      <w:r w:rsidRPr="003939B1">
        <w:rPr>
          <w:rFonts w:ascii="Times" w:hAnsi="Times"/>
          <w:b/>
          <w:color w:val="000000"/>
          <w:sz w:val="24"/>
          <w:szCs w:val="24"/>
        </w:rPr>
        <w:t xml:space="preserve"> </w:t>
      </w:r>
      <w:proofErr w:type="spellStart"/>
      <w:r w:rsidRPr="003939B1">
        <w:rPr>
          <w:rFonts w:ascii="Times" w:hAnsi="Times"/>
          <w:b/>
          <w:color w:val="000000"/>
          <w:sz w:val="24"/>
          <w:szCs w:val="24"/>
        </w:rPr>
        <w:t>нарушить</w:t>
      </w:r>
      <w:proofErr w:type="spellEnd"/>
      <w:r w:rsidRPr="003939B1">
        <w:rPr>
          <w:rFonts w:ascii="Times" w:hAnsi="Times"/>
          <w:b/>
          <w:color w:val="000000"/>
          <w:sz w:val="24"/>
          <w:szCs w:val="24"/>
        </w:rPr>
        <w:t xml:space="preserve"> </w:t>
      </w:r>
      <w:proofErr w:type="spellStart"/>
      <w:r w:rsidRPr="003939B1">
        <w:rPr>
          <w:rFonts w:ascii="Times" w:hAnsi="Times"/>
          <w:b/>
          <w:color w:val="000000"/>
          <w:sz w:val="24"/>
          <w:szCs w:val="24"/>
        </w:rPr>
        <w:t>закон</w:t>
      </w:r>
      <w:proofErr w:type="spellEnd"/>
      <w:r w:rsidRPr="003939B1">
        <w:rPr>
          <w:rFonts w:ascii="Times" w:hAnsi="Times"/>
          <w:b/>
          <w:color w:val="000000"/>
          <w:sz w:val="24"/>
          <w:szCs w:val="24"/>
        </w:rPr>
        <w:t xml:space="preserve"> “О </w:t>
      </w:r>
      <w:proofErr w:type="spellStart"/>
      <w:r w:rsidRPr="003939B1">
        <w:rPr>
          <w:rFonts w:ascii="Times" w:hAnsi="Times"/>
          <w:b/>
          <w:color w:val="000000"/>
          <w:sz w:val="24"/>
          <w:szCs w:val="24"/>
        </w:rPr>
        <w:t>гражданстве</w:t>
      </w:r>
      <w:proofErr w:type="spellEnd"/>
      <w:r w:rsidRPr="003939B1">
        <w:rPr>
          <w:rFonts w:ascii="Times" w:hAnsi="Times"/>
          <w:b/>
          <w:color w:val="000000"/>
          <w:sz w:val="24"/>
          <w:szCs w:val="24"/>
        </w:rPr>
        <w:t xml:space="preserve">” </w:t>
      </w:r>
      <w:proofErr w:type="spellStart"/>
      <w:r w:rsidRPr="003939B1">
        <w:rPr>
          <w:rFonts w:ascii="Times" w:hAnsi="Times"/>
          <w:b/>
          <w:color w:val="000000"/>
          <w:sz w:val="24"/>
          <w:szCs w:val="24"/>
        </w:rPr>
        <w:t>будем</w:t>
      </w:r>
      <w:proofErr w:type="spellEnd"/>
      <w:r w:rsidRPr="003939B1">
        <w:rPr>
          <w:rFonts w:ascii="Times" w:hAnsi="Times"/>
          <w:b/>
          <w:color w:val="000000"/>
          <w:sz w:val="24"/>
          <w:szCs w:val="24"/>
        </w:rPr>
        <w:t xml:space="preserve"> </w:t>
      </w:r>
      <w:proofErr w:type="spellStart"/>
      <w:r w:rsidRPr="003939B1">
        <w:rPr>
          <w:rFonts w:ascii="Times" w:hAnsi="Times"/>
          <w:b/>
          <w:color w:val="000000"/>
          <w:sz w:val="24"/>
          <w:szCs w:val="24"/>
        </w:rPr>
        <w:t>расценивать</w:t>
      </w:r>
      <w:proofErr w:type="spellEnd"/>
      <w:r w:rsidRPr="003939B1">
        <w:rPr>
          <w:rFonts w:ascii="Times" w:hAnsi="Times"/>
          <w:b/>
          <w:color w:val="000000"/>
          <w:sz w:val="24"/>
          <w:szCs w:val="24"/>
        </w:rPr>
        <w:t xml:space="preserve"> </w:t>
      </w:r>
      <w:proofErr w:type="spellStart"/>
      <w:r w:rsidRPr="003939B1">
        <w:rPr>
          <w:rFonts w:ascii="Times" w:hAnsi="Times"/>
          <w:b/>
          <w:color w:val="000000"/>
          <w:sz w:val="24"/>
          <w:szCs w:val="24"/>
        </w:rPr>
        <w:t>как</w:t>
      </w:r>
      <w:proofErr w:type="spellEnd"/>
      <w:r w:rsidRPr="003939B1">
        <w:rPr>
          <w:rFonts w:ascii="Times" w:hAnsi="Times"/>
          <w:b/>
          <w:color w:val="000000"/>
          <w:sz w:val="24"/>
          <w:szCs w:val="24"/>
        </w:rPr>
        <w:t xml:space="preserve"> </w:t>
      </w:r>
      <w:proofErr w:type="spellStart"/>
      <w:r w:rsidRPr="003939B1">
        <w:rPr>
          <w:rFonts w:ascii="Times" w:hAnsi="Times"/>
          <w:b/>
          <w:color w:val="000000"/>
          <w:sz w:val="24"/>
          <w:szCs w:val="24"/>
        </w:rPr>
        <w:t>антинародное</w:t>
      </w:r>
      <w:proofErr w:type="spellEnd"/>
      <w:r w:rsidRPr="003939B1">
        <w:rPr>
          <w:rFonts w:ascii="Times" w:hAnsi="Times"/>
          <w:b/>
          <w:color w:val="000000"/>
          <w:sz w:val="24"/>
          <w:szCs w:val="24"/>
        </w:rPr>
        <w:t xml:space="preserve"> </w:t>
      </w:r>
      <w:proofErr w:type="spellStart"/>
      <w:r w:rsidRPr="003939B1">
        <w:rPr>
          <w:rFonts w:ascii="Times" w:hAnsi="Times"/>
          <w:b/>
          <w:color w:val="000000"/>
          <w:sz w:val="24"/>
          <w:szCs w:val="24"/>
        </w:rPr>
        <w:t>действие</w:t>
      </w:r>
      <w:proofErr w:type="spellEnd"/>
      <w:r w:rsidRPr="003939B1">
        <w:rPr>
          <w:rFonts w:ascii="Times" w:hAnsi="Times"/>
          <w:b/>
          <w:color w:val="000000"/>
          <w:sz w:val="24"/>
          <w:szCs w:val="24"/>
          <w:lang w:val="ka-GE"/>
        </w:rPr>
        <w:t xml:space="preserve"> </w:t>
      </w:r>
    </w:p>
    <w:p w:rsidR="00945AED" w:rsidP="00945AED" w:rsidRDefault="00C201B9" w14:paraId="2B76A2FF" w14:textId="25A58707">
      <w:pPr>
        <w:rPr>
          <w:rFonts w:ascii="Times" w:hAnsi="Times"/>
          <w:sz w:val="24"/>
          <w:szCs w:val="24"/>
        </w:rPr>
      </w:pPr>
      <w:hyperlink w:history="1" r:id="rId13">
        <w:r w:rsidRPr="003939B1" w:rsidR="00945AED">
          <w:rPr>
            <w:rStyle w:val="Hyperlink"/>
            <w:rFonts w:ascii="Times" w:hAnsi="Times"/>
            <w:sz w:val="24"/>
            <w:szCs w:val="24"/>
          </w:rPr>
          <w:t>https://abh-n.ru/aruaa-popytki-narushit-zakon-o-grazhdanstve-budem-rascenivat-kak-antinarodnoe-dejstvie/</w:t>
        </w:r>
      </w:hyperlink>
    </w:p>
    <w:p w:rsidRPr="003939B1" w:rsidR="003939B1" w:rsidP="00945AED" w:rsidRDefault="003939B1" w14:paraId="5A39E29F" w14:textId="77777777">
      <w:pPr>
        <w:rPr>
          <w:rFonts w:ascii="Times" w:hAnsi="Times"/>
          <w:sz w:val="24"/>
          <w:szCs w:val="24"/>
        </w:rPr>
      </w:pPr>
    </w:p>
    <w:p w:rsidRPr="003939B1" w:rsidR="003939B1" w:rsidP="003939B1" w:rsidRDefault="003939B1" w14:paraId="2B9A1E79" w14:textId="0B6B35EF">
      <w:pPr>
        <w:pStyle w:val="Heading1"/>
        <w:numPr>
          <w:ilvl w:val="0"/>
          <w:numId w:val="1"/>
        </w:numPr>
        <w:shd w:val="clear" w:color="auto" w:fill="FFFFFF"/>
        <w:spacing w:before="0" w:after="225"/>
        <w:rPr>
          <w:rFonts w:ascii="Times" w:hAnsi="Times"/>
          <w:b/>
          <w:color w:val="2C2F34"/>
          <w:sz w:val="24"/>
          <w:szCs w:val="24"/>
        </w:rPr>
      </w:pPr>
      <w:proofErr w:type="spellStart"/>
      <w:r w:rsidRPr="003939B1">
        <w:rPr>
          <w:rFonts w:ascii="Helvetica" w:hAnsi="Helvetica" w:cs="Helvetica"/>
          <w:b/>
          <w:color w:val="2C2F34"/>
          <w:sz w:val="24"/>
          <w:szCs w:val="24"/>
        </w:rPr>
        <w:lastRenderedPageBreak/>
        <w:t>შერიგებისა</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და</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სამოქალაქო</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თანასწორობის</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საკითხთა</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მინისტრად</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თეა</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ახვლედიანი</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დაინიშნა</w:t>
      </w:r>
      <w:proofErr w:type="spellEnd"/>
    </w:p>
    <w:p w:rsidRPr="003939B1" w:rsidR="003939B1" w:rsidP="003939B1" w:rsidRDefault="00C201B9" w14:paraId="083BF88D" w14:textId="7FF27E31">
      <w:pPr>
        <w:ind w:left="360"/>
        <w:rPr>
          <w:rFonts w:ascii="Times" w:hAnsi="Times"/>
          <w:sz w:val="24"/>
          <w:szCs w:val="24"/>
        </w:rPr>
      </w:pPr>
      <w:hyperlink w:history="1" r:id="rId14">
        <w:r w:rsidRPr="003939B1" w:rsidR="003939B1">
          <w:rPr>
            <w:rStyle w:val="Hyperlink"/>
            <w:rFonts w:ascii="Times" w:hAnsi="Times"/>
            <w:sz w:val="24"/>
            <w:szCs w:val="24"/>
          </w:rPr>
          <w:t>https://civil.ge/ka/archives/361630</w:t>
        </w:r>
      </w:hyperlink>
    </w:p>
    <w:p w:rsidRPr="003939B1" w:rsidR="0045425D" w:rsidRDefault="0045425D" w14:paraId="3880249A" w14:textId="77777777">
      <w:pPr>
        <w:rPr>
          <w:rFonts w:ascii="Times" w:hAnsi="Times" w:cs="Times New Roman"/>
          <w:sz w:val="24"/>
          <w:szCs w:val="24"/>
        </w:rPr>
      </w:pPr>
    </w:p>
    <w:p w:rsidRPr="003939B1" w:rsidR="003939B1" w:rsidP="003939B1" w:rsidRDefault="003939B1" w14:paraId="32BCF6B6" w14:textId="72368DF4">
      <w:pPr>
        <w:pStyle w:val="Heading1"/>
        <w:numPr>
          <w:ilvl w:val="0"/>
          <w:numId w:val="1"/>
        </w:numPr>
        <w:shd w:val="clear" w:color="auto" w:fill="FFFFFF"/>
        <w:spacing w:before="0" w:after="225"/>
        <w:rPr>
          <w:rFonts w:ascii="Times" w:hAnsi="Times"/>
          <w:b/>
          <w:color w:val="2C2F34"/>
          <w:sz w:val="24"/>
          <w:szCs w:val="24"/>
        </w:rPr>
      </w:pPr>
      <w:proofErr w:type="spellStart"/>
      <w:r w:rsidRPr="003939B1">
        <w:rPr>
          <w:rFonts w:ascii="Helvetica" w:hAnsi="Helvetica" w:cs="Helvetica"/>
          <w:b/>
          <w:color w:val="2C2F34"/>
          <w:sz w:val="24"/>
          <w:szCs w:val="24"/>
        </w:rPr>
        <w:t>საქართველოს</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ლიდერებმა</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აფხაზეთის</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ომის</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დაწყებიდან</w:t>
      </w:r>
      <w:proofErr w:type="spellEnd"/>
      <w:r w:rsidRPr="003939B1">
        <w:rPr>
          <w:rFonts w:ascii="Times" w:hAnsi="Times"/>
          <w:b/>
          <w:color w:val="2C2F34"/>
          <w:sz w:val="24"/>
          <w:szCs w:val="24"/>
        </w:rPr>
        <w:t xml:space="preserve"> 28-</w:t>
      </w:r>
      <w:r w:rsidRPr="003939B1">
        <w:rPr>
          <w:rFonts w:ascii="Helvetica" w:hAnsi="Helvetica" w:cs="Helvetica"/>
          <w:b/>
          <w:color w:val="2C2F34"/>
          <w:sz w:val="24"/>
          <w:szCs w:val="24"/>
        </w:rPr>
        <w:t>ე</w:t>
      </w:r>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წლისთავი</w:t>
      </w:r>
      <w:proofErr w:type="spellEnd"/>
      <w:r w:rsidRPr="003939B1">
        <w:rPr>
          <w:rFonts w:ascii="Times" w:hAnsi="Times"/>
          <w:b/>
          <w:color w:val="2C2F34"/>
          <w:sz w:val="24"/>
          <w:szCs w:val="24"/>
        </w:rPr>
        <w:t xml:space="preserve"> </w:t>
      </w:r>
      <w:proofErr w:type="spellStart"/>
      <w:r w:rsidRPr="003939B1">
        <w:rPr>
          <w:rFonts w:ascii="Helvetica" w:hAnsi="Helvetica" w:cs="Helvetica"/>
          <w:b/>
          <w:color w:val="2C2F34"/>
          <w:sz w:val="24"/>
          <w:szCs w:val="24"/>
        </w:rPr>
        <w:t>გაიხსენეს</w:t>
      </w:r>
      <w:proofErr w:type="spellEnd"/>
    </w:p>
    <w:p w:rsidRPr="003939B1" w:rsidR="003939B1" w:rsidP="003939B1" w:rsidRDefault="00C201B9" w14:paraId="2379105B" w14:textId="34757A63">
      <w:pPr>
        <w:ind w:left="360"/>
        <w:rPr>
          <w:rFonts w:ascii="Times" w:hAnsi="Times"/>
          <w:sz w:val="24"/>
          <w:szCs w:val="24"/>
        </w:rPr>
      </w:pPr>
      <w:hyperlink w:history="1" r:id="rId15">
        <w:r w:rsidRPr="003939B1" w:rsidR="003939B1">
          <w:rPr>
            <w:rStyle w:val="Hyperlink"/>
            <w:rFonts w:ascii="Times" w:hAnsi="Times"/>
            <w:sz w:val="24"/>
            <w:szCs w:val="24"/>
          </w:rPr>
          <w:t>https://civil.ge/ka/archives/362664</w:t>
        </w:r>
      </w:hyperlink>
    </w:p>
    <w:p w:rsidRPr="0045425D" w:rsidR="0045425D" w:rsidP="003939B1" w:rsidRDefault="0045425D" w14:paraId="3C7BD306" w14:textId="2CC1D79B" w14:noSpellErr="1">
      <w:pPr>
        <w:rPr>
          <w:rFonts w:ascii="Times New Roman" w:hAnsi="Times New Roman" w:cs="Times New Roman"/>
          <w:sz w:val="24"/>
          <w:szCs w:val="24"/>
        </w:rPr>
      </w:pPr>
    </w:p>
    <w:p w:rsidR="683BFFF1" w:rsidP="683BFFF1" w:rsidRDefault="683BFFF1" w14:paraId="3B884EC1" w14:textId="0412B951">
      <w:pPr>
        <w:pStyle w:val="Normal"/>
        <w:rPr>
          <w:rFonts w:ascii="Times New Roman" w:hAnsi="Times New Roman" w:cs="Times New Roman"/>
          <w:sz w:val="24"/>
          <w:szCs w:val="24"/>
        </w:rPr>
      </w:pPr>
    </w:p>
    <w:p w:rsidR="683BFFF1" w:rsidP="683BFFF1" w:rsidRDefault="683BFFF1" w14:paraId="4B37E8E6" w14:textId="5CA28083">
      <w:pPr>
        <w:pStyle w:val="Normal"/>
        <w:jc w:val="both"/>
        <w:rPr>
          <w:rFonts w:ascii="Times New Roman" w:hAnsi="Times New Roman" w:cs="Times New Roman"/>
          <w:sz w:val="24"/>
          <w:szCs w:val="24"/>
        </w:rPr>
      </w:pPr>
      <w:r w:rsidRPr="683BFFF1" w:rsidR="683BFFF1">
        <w:rPr>
          <w:rFonts w:ascii="Times New Roman" w:hAnsi="Times New Roman" w:cs="Times New Roman"/>
          <w:sz w:val="24"/>
          <w:szCs w:val="24"/>
        </w:rPr>
        <w:t xml:space="preserve">In her first statement as the Minister for Reconciliation and Civic Equality of Georgia, Tea Akhvlediani underlined the importance of dialogue for the residents on the both sides of the ABL. “We are ready for dialogue; we are concerned with the wellbeing of the residents on both sides of the boundary line and we are interested in improving their social and economic conditions and in building direct relations.” - Akhvlediani stated. The newly appointed Minister stressed the role of international partners and civil society in the process of the dialogue. </w:t>
      </w:r>
    </w:p>
    <w:p w:rsidR="683BFFF1" w:rsidP="683BFFF1" w:rsidRDefault="683BFFF1" w14:paraId="7C1DA8DC" w14:textId="078ACFB3">
      <w:pPr>
        <w:pStyle w:val="Normal"/>
        <w:jc w:val="both"/>
        <w:rPr>
          <w:rFonts w:ascii="Times New Roman" w:hAnsi="Times New Roman" w:cs="Times New Roman"/>
          <w:sz w:val="24"/>
          <w:szCs w:val="24"/>
        </w:rPr>
      </w:pPr>
      <w:r w:rsidRPr="683BFFF1" w:rsidR="683BFFF1">
        <w:rPr>
          <w:rFonts w:ascii="Times New Roman" w:hAnsi="Times New Roman" w:cs="Times New Roman"/>
          <w:sz w:val="24"/>
          <w:szCs w:val="24"/>
        </w:rPr>
        <w:t>During the week of the 28</w:t>
      </w:r>
      <w:r w:rsidRPr="683BFFF1" w:rsidR="683BFFF1">
        <w:rPr>
          <w:rFonts w:ascii="Times New Roman" w:hAnsi="Times New Roman" w:cs="Times New Roman"/>
          <w:sz w:val="24"/>
          <w:szCs w:val="24"/>
          <w:vertAlign w:val="superscript"/>
        </w:rPr>
        <w:t>th</w:t>
      </w:r>
      <w:r w:rsidRPr="683BFFF1" w:rsidR="683BFFF1">
        <w:rPr>
          <w:rFonts w:ascii="Times New Roman" w:hAnsi="Times New Roman" w:cs="Times New Roman"/>
          <w:sz w:val="24"/>
          <w:szCs w:val="24"/>
        </w:rPr>
        <w:t xml:space="preserve"> anniversary of the Abkhaz-Georgian conflict, the calls for dialogue have definitely not been one-sided. However, this time, various de facto Abkhaz leaders may have voiced contradicting messages, including appeals to rebuilding trade relations in order to quell illegal trade activities, and calls for dialogue either formal or informal. </w:t>
      </w:r>
    </w:p>
    <w:p w:rsidR="683BFFF1" w:rsidP="683BFFF1" w:rsidRDefault="683BFFF1" w14:paraId="36A0AF32" w14:textId="7F8E743E">
      <w:pPr>
        <w:pStyle w:val="Normal"/>
        <w:jc w:val="both"/>
        <w:rPr>
          <w:rFonts w:ascii="Times New Roman" w:hAnsi="Times New Roman" w:cs="Times New Roman"/>
          <w:sz w:val="24"/>
          <w:szCs w:val="24"/>
        </w:rPr>
      </w:pPr>
      <w:r w:rsidRPr="683BFFF1" w:rsidR="683BFFF1">
        <w:rPr>
          <w:rFonts w:ascii="Times New Roman" w:hAnsi="Times New Roman" w:cs="Times New Roman"/>
          <w:sz w:val="24"/>
          <w:szCs w:val="24"/>
        </w:rPr>
        <w:t xml:space="preserve">In an interview with </w:t>
      </w:r>
      <w:r w:rsidRPr="683BFFF1" w:rsidR="683BFFF1">
        <w:rPr>
          <w:rFonts w:ascii="Times New Roman" w:hAnsi="Times New Roman" w:cs="Times New Roman"/>
          <w:i w:val="1"/>
          <w:iCs w:val="1"/>
          <w:sz w:val="24"/>
          <w:szCs w:val="24"/>
        </w:rPr>
        <w:t xml:space="preserve">Echo </w:t>
      </w:r>
      <w:proofErr w:type="spellStart"/>
      <w:r w:rsidRPr="683BFFF1" w:rsidR="683BFFF1">
        <w:rPr>
          <w:rFonts w:ascii="Times New Roman" w:hAnsi="Times New Roman" w:cs="Times New Roman"/>
          <w:i w:val="1"/>
          <w:iCs w:val="1"/>
          <w:sz w:val="24"/>
          <w:szCs w:val="24"/>
        </w:rPr>
        <w:t>Kavkaza</w:t>
      </w:r>
      <w:proofErr w:type="spellEnd"/>
      <w:r w:rsidRPr="683BFFF1" w:rsidR="683BFFF1">
        <w:rPr>
          <w:rFonts w:ascii="Times New Roman" w:hAnsi="Times New Roman" w:cs="Times New Roman"/>
          <w:sz w:val="24"/>
          <w:szCs w:val="24"/>
        </w:rPr>
        <w:t xml:space="preserve">, the so-called Secretary of the Security Council of Abkhazia Sergei Shamba assessed the newly elected de facto President’s openness to bilateral dialogue. Shamba believes informal dialogue between the two parties to be essential for potential resolution of the conflict. “I myself, have repeatedly said that a dialogue is needed, because it is quite obvious that there are a number of unresolved problems between Abkhazia and Georgia. And when there are problems, you need to talk to solve them... I would start with informal diplomacy, non-governmental organizations.” </w:t>
      </w:r>
      <w:r>
        <w:br/>
      </w:r>
      <w:r w:rsidRPr="683BFFF1" w:rsidR="683BFFF1">
        <w:rPr>
          <w:rFonts w:ascii="Times New Roman" w:hAnsi="Times New Roman" w:cs="Times New Roman"/>
          <w:sz w:val="24"/>
          <w:szCs w:val="24"/>
        </w:rPr>
        <w:t>Shamba, taking a possibly more pragmatic approach than the previous de facto government, understands that the Government of Georgia will not be willing to engage in bilateral talks. Out of necessity, to which the ongoing economic crisis and continuing illegal trade and smuggling over the administrative boundary line have also contributed, Shamba stressed the importance of informal dialogue. In the interview, the so-called Secretary of the Security Council denounced the calls of the Abkhaz hardliners for Georgia to recognize Abkhazian independence before partaking in any formal or informal negotiations.</w:t>
      </w:r>
    </w:p>
    <w:p w:rsidR="683BFFF1" w:rsidP="683BFFF1" w:rsidRDefault="683BFFF1" w14:paraId="65F144BA" w14:textId="3FA6E390">
      <w:pPr>
        <w:pStyle w:val="Normal"/>
        <w:jc w:val="both"/>
        <w:rPr>
          <w:rFonts w:ascii="Times New Roman" w:hAnsi="Times New Roman" w:cs="Times New Roman"/>
          <w:sz w:val="24"/>
          <w:szCs w:val="24"/>
        </w:rPr>
      </w:pPr>
      <w:r w:rsidRPr="683BFFF1" w:rsidR="683BFFF1">
        <w:rPr>
          <w:rFonts w:ascii="Times New Roman" w:hAnsi="Times New Roman" w:cs="Times New Roman"/>
          <w:sz w:val="24"/>
          <w:szCs w:val="24"/>
        </w:rPr>
        <w:t xml:space="preserve">The so-called president of the de facto Republic of Abkhazia, Aslan Bzhania echoed the “reconciliatory” sentiment in an interview with </w:t>
      </w:r>
      <w:proofErr w:type="spellStart"/>
      <w:r w:rsidRPr="683BFFF1" w:rsidR="683BFFF1">
        <w:rPr>
          <w:rFonts w:ascii="Times New Roman" w:hAnsi="Times New Roman" w:cs="Times New Roman"/>
          <w:i w:val="1"/>
          <w:iCs w:val="1"/>
          <w:sz w:val="24"/>
          <w:szCs w:val="24"/>
        </w:rPr>
        <w:t>Izvestia</w:t>
      </w:r>
      <w:proofErr w:type="spellEnd"/>
      <w:r w:rsidRPr="683BFFF1" w:rsidR="683BFFF1">
        <w:rPr>
          <w:rFonts w:ascii="Times New Roman" w:hAnsi="Times New Roman" w:cs="Times New Roman"/>
          <w:i w:val="1"/>
          <w:iCs w:val="1"/>
          <w:sz w:val="24"/>
          <w:szCs w:val="24"/>
        </w:rPr>
        <w:t>.</w:t>
      </w:r>
      <w:r w:rsidRPr="683BFFF1" w:rsidR="683BFFF1">
        <w:rPr>
          <w:rFonts w:ascii="Times New Roman" w:hAnsi="Times New Roman" w:cs="Times New Roman"/>
          <w:sz w:val="24"/>
          <w:szCs w:val="24"/>
        </w:rPr>
        <w:t xml:space="preserve"> Although he once again called for the signing of bilateral agreement on the non-use of force, </w:t>
      </w:r>
      <w:proofErr w:type="spellStart"/>
      <w:r w:rsidRPr="683BFFF1" w:rsidR="683BFFF1">
        <w:rPr>
          <w:rFonts w:ascii="Times New Roman" w:hAnsi="Times New Roman" w:cs="Times New Roman"/>
          <w:sz w:val="24"/>
          <w:szCs w:val="24"/>
        </w:rPr>
        <w:t>Bzhania</w:t>
      </w:r>
      <w:proofErr w:type="spellEnd"/>
      <w:r w:rsidRPr="683BFFF1" w:rsidR="683BFFF1">
        <w:rPr>
          <w:rFonts w:ascii="Times New Roman" w:hAnsi="Times New Roman" w:cs="Times New Roman"/>
          <w:sz w:val="24"/>
          <w:szCs w:val="24"/>
        </w:rPr>
        <w:t xml:space="preserve"> did not express readiness for informal talks possibly proposed by the so-called Security Council Secretary. “It is important for Georgia to recognize the realities that have developed over the past decades, the most important of which is that Abkhazia is an independent state with all following legal, political and other consequences.”  </w:t>
      </w:r>
      <w:proofErr w:type="spellStart"/>
      <w:r w:rsidRPr="683BFFF1" w:rsidR="683BFFF1">
        <w:rPr>
          <w:rFonts w:ascii="Times New Roman" w:hAnsi="Times New Roman" w:cs="Times New Roman"/>
          <w:sz w:val="24"/>
          <w:szCs w:val="24"/>
        </w:rPr>
        <w:t>Bzhania</w:t>
      </w:r>
      <w:proofErr w:type="spellEnd"/>
      <w:r w:rsidRPr="683BFFF1" w:rsidR="683BFFF1">
        <w:rPr>
          <w:rFonts w:ascii="Times New Roman" w:hAnsi="Times New Roman" w:cs="Times New Roman"/>
          <w:sz w:val="24"/>
          <w:szCs w:val="24"/>
        </w:rPr>
        <w:t xml:space="preserve"> added. </w:t>
      </w:r>
    </w:p>
    <w:p w:rsidR="683BFFF1" w:rsidP="683BFFF1" w:rsidRDefault="683BFFF1" w14:paraId="43F67B17" w14:textId="32F5EA9E">
      <w:pPr>
        <w:pStyle w:val="Normal"/>
        <w:jc w:val="both"/>
        <w:rPr>
          <w:rFonts w:ascii="Times New Roman" w:hAnsi="Times New Roman" w:cs="Times New Roman"/>
          <w:i w:val="0"/>
          <w:iCs w:val="0"/>
          <w:sz w:val="24"/>
          <w:szCs w:val="24"/>
        </w:rPr>
      </w:pPr>
      <w:r w:rsidRPr="683BFFF1" w:rsidR="683BFFF1">
        <w:rPr>
          <w:rFonts w:ascii="Times New Roman" w:hAnsi="Times New Roman" w:cs="Times New Roman"/>
          <w:sz w:val="24"/>
          <w:szCs w:val="24"/>
        </w:rPr>
        <w:t xml:space="preserve">Another key development in Abkhaz-Georgian relations has </w:t>
      </w:r>
      <w:r w:rsidRPr="683BFFF1" w:rsidR="683BFFF1">
        <w:rPr>
          <w:rFonts w:ascii="Times New Roman" w:hAnsi="Times New Roman" w:cs="Times New Roman"/>
          <w:sz w:val="24"/>
          <w:szCs w:val="24"/>
        </w:rPr>
        <w:t>been the</w:t>
      </w:r>
      <w:r w:rsidRPr="683BFFF1" w:rsidR="683BFFF1">
        <w:rPr>
          <w:rFonts w:ascii="Times New Roman" w:hAnsi="Times New Roman" w:cs="Times New Roman"/>
          <w:sz w:val="24"/>
          <w:szCs w:val="24"/>
        </w:rPr>
        <w:t xml:space="preserve"> de facto PM Alexander Ankvab’s statement on Georgian residents of the occupied </w:t>
      </w:r>
      <w:proofErr w:type="spellStart"/>
      <w:r w:rsidRPr="683BFFF1" w:rsidR="683BFFF1">
        <w:rPr>
          <w:rFonts w:ascii="Times New Roman" w:hAnsi="Times New Roman" w:cs="Times New Roman"/>
          <w:sz w:val="24"/>
          <w:szCs w:val="24"/>
        </w:rPr>
        <w:t>Gali</w:t>
      </w:r>
      <w:proofErr w:type="spellEnd"/>
      <w:r w:rsidRPr="683BFFF1" w:rsidR="683BFFF1">
        <w:rPr>
          <w:rFonts w:ascii="Times New Roman" w:hAnsi="Times New Roman" w:cs="Times New Roman"/>
          <w:sz w:val="24"/>
          <w:szCs w:val="24"/>
        </w:rPr>
        <w:t xml:space="preserve"> region. With </w:t>
      </w:r>
      <w:proofErr w:type="spellStart"/>
      <w:r w:rsidRPr="683BFFF1" w:rsidR="683BFFF1">
        <w:rPr>
          <w:rFonts w:ascii="Times New Roman" w:hAnsi="Times New Roman" w:cs="Times New Roman"/>
          <w:i w:val="1"/>
          <w:iCs w:val="1"/>
          <w:sz w:val="24"/>
          <w:szCs w:val="24"/>
        </w:rPr>
        <w:t>Apsnypress</w:t>
      </w:r>
      <w:proofErr w:type="spellEnd"/>
      <w:r w:rsidRPr="683BFFF1" w:rsidR="683BFFF1">
        <w:rPr>
          <w:rFonts w:ascii="Times New Roman" w:hAnsi="Times New Roman" w:cs="Times New Roman"/>
          <w:i w:val="1"/>
          <w:iCs w:val="1"/>
          <w:sz w:val="24"/>
          <w:szCs w:val="24"/>
        </w:rPr>
        <w:t xml:space="preserve">, </w:t>
      </w:r>
      <w:r w:rsidRPr="683BFFF1" w:rsidR="683BFFF1">
        <w:rPr>
          <w:rFonts w:ascii="Times New Roman" w:hAnsi="Times New Roman" w:cs="Times New Roman"/>
          <w:i w:val="0"/>
          <w:iCs w:val="0"/>
          <w:sz w:val="24"/>
          <w:szCs w:val="24"/>
        </w:rPr>
        <w:t xml:space="preserve">Ankvab once again stated that it is unfair to deprive </w:t>
      </w:r>
      <w:proofErr w:type="spellStart"/>
      <w:r w:rsidRPr="683BFFF1" w:rsidR="683BFFF1">
        <w:rPr>
          <w:rFonts w:ascii="Times New Roman" w:hAnsi="Times New Roman" w:cs="Times New Roman"/>
          <w:i w:val="0"/>
          <w:iCs w:val="0"/>
          <w:sz w:val="24"/>
          <w:szCs w:val="24"/>
        </w:rPr>
        <w:t>Gali</w:t>
      </w:r>
      <w:proofErr w:type="spellEnd"/>
      <w:r w:rsidRPr="683BFFF1" w:rsidR="683BFFF1">
        <w:rPr>
          <w:rFonts w:ascii="Times New Roman" w:hAnsi="Times New Roman" w:cs="Times New Roman"/>
          <w:i w:val="0"/>
          <w:iCs w:val="0"/>
          <w:sz w:val="24"/>
          <w:szCs w:val="24"/>
        </w:rPr>
        <w:t xml:space="preserve"> residents of the “Abkhazian passports.”  “We consider all Georgians living in Abkhazia, including the </w:t>
      </w:r>
      <w:proofErr w:type="spellStart"/>
      <w:r w:rsidRPr="683BFFF1" w:rsidR="683BFFF1">
        <w:rPr>
          <w:rFonts w:ascii="Times New Roman" w:hAnsi="Times New Roman" w:cs="Times New Roman"/>
          <w:i w:val="0"/>
          <w:iCs w:val="0"/>
          <w:sz w:val="24"/>
          <w:szCs w:val="24"/>
        </w:rPr>
        <w:t>Gali</w:t>
      </w:r>
      <w:proofErr w:type="spellEnd"/>
      <w:r w:rsidRPr="683BFFF1" w:rsidR="683BFFF1">
        <w:rPr>
          <w:rFonts w:ascii="Times New Roman" w:hAnsi="Times New Roman" w:cs="Times New Roman"/>
          <w:i w:val="0"/>
          <w:iCs w:val="0"/>
          <w:sz w:val="24"/>
          <w:szCs w:val="24"/>
        </w:rPr>
        <w:t xml:space="preserve"> </w:t>
      </w:r>
      <w:proofErr w:type="spellStart"/>
      <w:r w:rsidRPr="683BFFF1" w:rsidR="683BFFF1">
        <w:rPr>
          <w:rFonts w:ascii="Times New Roman" w:hAnsi="Times New Roman" w:cs="Times New Roman"/>
          <w:i w:val="0"/>
          <w:iCs w:val="0"/>
          <w:sz w:val="24"/>
          <w:szCs w:val="24"/>
        </w:rPr>
        <w:t>regiona</w:t>
      </w:r>
      <w:proofErr w:type="spellEnd"/>
      <w:r w:rsidRPr="683BFFF1" w:rsidR="683BFFF1">
        <w:rPr>
          <w:rFonts w:ascii="Times New Roman" w:hAnsi="Times New Roman" w:cs="Times New Roman"/>
          <w:i w:val="0"/>
          <w:iCs w:val="0"/>
          <w:sz w:val="24"/>
          <w:szCs w:val="24"/>
        </w:rPr>
        <w:t xml:space="preserve">, who did not fight against us, as our citizens.” Once again, the current de facto government showcasing a ‘softer’ approach than their predecessors, the statement was met with criticism among the hardliners in Abkhazia. </w:t>
      </w:r>
    </w:p>
    <w:p w:rsidR="683BFFF1" w:rsidP="683BFFF1" w:rsidRDefault="683BFFF1" w14:paraId="52595738" w14:textId="76488046">
      <w:pPr>
        <w:pStyle w:val="Normal"/>
        <w:jc w:val="both"/>
        <w:rPr>
          <w:rFonts w:ascii="Times New Roman" w:hAnsi="Times New Roman" w:cs="Times New Roman"/>
          <w:i w:val="0"/>
          <w:iCs w:val="0"/>
          <w:sz w:val="24"/>
          <w:szCs w:val="24"/>
        </w:rPr>
      </w:pPr>
      <w:r w:rsidRPr="683BFFF1" w:rsidR="683BFFF1">
        <w:rPr>
          <w:rFonts w:ascii="Times New Roman" w:hAnsi="Times New Roman" w:cs="Times New Roman"/>
          <w:i w:val="0"/>
          <w:iCs w:val="0"/>
          <w:sz w:val="24"/>
          <w:szCs w:val="24"/>
        </w:rPr>
        <w:t xml:space="preserve">The Council of veterans of the Abkhaz-Georgian conflict, </w:t>
      </w:r>
      <w:proofErr w:type="spellStart"/>
      <w:r w:rsidRPr="683BFFF1" w:rsidR="683BFFF1">
        <w:rPr>
          <w:rFonts w:ascii="Times New Roman" w:hAnsi="Times New Roman" w:cs="Times New Roman"/>
          <w:i w:val="0"/>
          <w:iCs w:val="0"/>
          <w:sz w:val="24"/>
          <w:szCs w:val="24"/>
        </w:rPr>
        <w:t>Aruaa</w:t>
      </w:r>
      <w:proofErr w:type="spellEnd"/>
      <w:r w:rsidRPr="683BFFF1" w:rsidR="683BFFF1">
        <w:rPr>
          <w:rFonts w:ascii="Times New Roman" w:hAnsi="Times New Roman" w:cs="Times New Roman"/>
          <w:i w:val="0"/>
          <w:iCs w:val="0"/>
          <w:sz w:val="24"/>
          <w:szCs w:val="24"/>
        </w:rPr>
        <w:t xml:space="preserve"> promptly issued a statement condemning the de facto Prime Minister’s statement regarding the Georgian residents of </w:t>
      </w:r>
      <w:proofErr w:type="spellStart"/>
      <w:r w:rsidRPr="683BFFF1" w:rsidR="683BFFF1">
        <w:rPr>
          <w:rFonts w:ascii="Times New Roman" w:hAnsi="Times New Roman" w:cs="Times New Roman"/>
          <w:i w:val="0"/>
          <w:iCs w:val="0"/>
          <w:sz w:val="24"/>
          <w:szCs w:val="24"/>
        </w:rPr>
        <w:t>Gali</w:t>
      </w:r>
      <w:proofErr w:type="spellEnd"/>
      <w:r w:rsidRPr="683BFFF1" w:rsidR="683BFFF1">
        <w:rPr>
          <w:rFonts w:ascii="Times New Roman" w:hAnsi="Times New Roman" w:cs="Times New Roman"/>
          <w:i w:val="0"/>
          <w:iCs w:val="0"/>
          <w:sz w:val="24"/>
          <w:szCs w:val="24"/>
        </w:rPr>
        <w:t>. Political party ‘</w:t>
      </w:r>
      <w:proofErr w:type="spellStart"/>
      <w:r w:rsidRPr="683BFFF1" w:rsidR="683BFFF1">
        <w:rPr>
          <w:rFonts w:ascii="Times New Roman" w:hAnsi="Times New Roman" w:cs="Times New Roman"/>
          <w:i w:val="0"/>
          <w:iCs w:val="0"/>
          <w:sz w:val="24"/>
          <w:szCs w:val="24"/>
        </w:rPr>
        <w:t>Apsny</w:t>
      </w:r>
      <w:proofErr w:type="spellEnd"/>
      <w:r w:rsidRPr="683BFFF1" w:rsidR="683BFFF1">
        <w:rPr>
          <w:rFonts w:ascii="Times New Roman" w:hAnsi="Times New Roman" w:cs="Times New Roman"/>
          <w:i w:val="0"/>
          <w:iCs w:val="0"/>
          <w:sz w:val="24"/>
          <w:szCs w:val="24"/>
        </w:rPr>
        <w:t xml:space="preserve">’ also harshly criticized the de facto governments’ approach to resolving the issue of </w:t>
      </w:r>
      <w:proofErr w:type="spellStart"/>
      <w:r w:rsidRPr="683BFFF1" w:rsidR="683BFFF1">
        <w:rPr>
          <w:rFonts w:ascii="Times New Roman" w:hAnsi="Times New Roman" w:cs="Times New Roman"/>
          <w:i w:val="0"/>
          <w:iCs w:val="0"/>
          <w:sz w:val="24"/>
          <w:szCs w:val="24"/>
        </w:rPr>
        <w:t>Gali</w:t>
      </w:r>
      <w:proofErr w:type="spellEnd"/>
      <w:r w:rsidRPr="683BFFF1" w:rsidR="683BFFF1">
        <w:rPr>
          <w:rFonts w:ascii="Times New Roman" w:hAnsi="Times New Roman" w:cs="Times New Roman"/>
          <w:i w:val="0"/>
          <w:iCs w:val="0"/>
          <w:sz w:val="24"/>
          <w:szCs w:val="24"/>
        </w:rPr>
        <w:t xml:space="preserve"> residents. The statement also condemned the calls for the potential establishment of trade relations. </w:t>
      </w:r>
    </w:p>
    <w:p w:rsidR="683BFFF1" w:rsidP="683BFFF1" w:rsidRDefault="683BFFF1" w14:paraId="4E3702B0" w14:textId="1063F8F7">
      <w:pPr>
        <w:pStyle w:val="Normal"/>
        <w:jc w:val="both"/>
        <w:rPr>
          <w:rFonts w:ascii="Times New Roman" w:hAnsi="Times New Roman" w:cs="Times New Roman"/>
          <w:i w:val="0"/>
          <w:iCs w:val="0"/>
          <w:sz w:val="24"/>
          <w:szCs w:val="24"/>
        </w:rPr>
      </w:pPr>
      <w:r w:rsidRPr="683BFFF1" w:rsidR="683BFFF1">
        <w:rPr>
          <w:rFonts w:ascii="Times New Roman" w:hAnsi="Times New Roman" w:cs="Times New Roman"/>
          <w:i w:val="0"/>
          <w:iCs w:val="0"/>
          <w:sz w:val="24"/>
          <w:szCs w:val="24"/>
        </w:rPr>
        <w:t xml:space="preserve">What do these recent developments imply for Georgia and the newly appointed Minister of Reconciliation and Civic Equality? Although the appeals for bilateral relations and even informal negotiations are not at all new or unprecedented in the past, what we can surely take away is that the new de facto government headed by </w:t>
      </w:r>
      <w:proofErr w:type="spellStart"/>
      <w:r w:rsidRPr="683BFFF1" w:rsidR="683BFFF1">
        <w:rPr>
          <w:rFonts w:ascii="Times New Roman" w:hAnsi="Times New Roman" w:cs="Times New Roman"/>
          <w:i w:val="0"/>
          <w:iCs w:val="0"/>
          <w:sz w:val="24"/>
          <w:szCs w:val="24"/>
        </w:rPr>
        <w:t>Bzhania</w:t>
      </w:r>
      <w:proofErr w:type="spellEnd"/>
      <w:r w:rsidRPr="683BFFF1" w:rsidR="683BFFF1">
        <w:rPr>
          <w:rFonts w:ascii="Times New Roman" w:hAnsi="Times New Roman" w:cs="Times New Roman"/>
          <w:i w:val="0"/>
          <w:iCs w:val="0"/>
          <w:sz w:val="24"/>
          <w:szCs w:val="24"/>
        </w:rPr>
        <w:t xml:space="preserve"> and Ankvab is at least willing to upset the hardliners from the occupied Abkhazia. Although, taking into account the vital policy of non-recognition the “reconciliatory” sentiments can only go so far. </w:t>
      </w:r>
      <w:r>
        <w:br/>
      </w:r>
    </w:p>
    <w:p w:rsidR="683BFFF1" w:rsidP="683BFFF1" w:rsidRDefault="683BFFF1" w14:paraId="6AF7E68B" w14:textId="29C75B6F">
      <w:pPr>
        <w:pStyle w:val="Normal"/>
        <w:jc w:val="both"/>
        <w:rPr>
          <w:rFonts w:ascii="Times New Roman" w:hAnsi="Times New Roman" w:cs="Times New Roman"/>
          <w:i w:val="0"/>
          <w:iCs w:val="0"/>
          <w:sz w:val="24"/>
          <w:szCs w:val="24"/>
        </w:rPr>
      </w:pPr>
    </w:p>
    <w:p w:rsidR="683BFFF1" w:rsidP="683BFFF1" w:rsidRDefault="683BFFF1" w14:paraId="227F6146" w14:textId="16742C75">
      <w:pPr>
        <w:pStyle w:val="Normal"/>
        <w:jc w:val="both"/>
        <w:rPr>
          <w:rFonts w:ascii="Times New Roman" w:hAnsi="Times New Roman" w:cs="Times New Roman"/>
          <w:sz w:val="24"/>
          <w:szCs w:val="24"/>
        </w:rPr>
      </w:pPr>
    </w:p>
    <w:sectPr w:rsidRPr="0045425D" w:rsidR="0045425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B745F6"/>
    <w:multiLevelType w:val="hybridMultilevel"/>
    <w:tmpl w:val="555C2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1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25D"/>
    <w:rsid w:val="00080149"/>
    <w:rsid w:val="0025037D"/>
    <w:rsid w:val="003939B1"/>
    <w:rsid w:val="0045425D"/>
    <w:rsid w:val="005522A8"/>
    <w:rsid w:val="0082047D"/>
    <w:rsid w:val="0090350F"/>
    <w:rsid w:val="00945AED"/>
    <w:rsid w:val="00BC6CE6"/>
    <w:rsid w:val="00C201B9"/>
    <w:rsid w:val="00C5108A"/>
    <w:rsid w:val="00DA5A08"/>
    <w:rsid w:val="00F56769"/>
    <w:rsid w:val="00F94DAF"/>
    <w:rsid w:val="683BF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6039"/>
  <w15:chartTrackingRefBased/>
  <w15:docId w15:val="{5ED59834-E209-49CF-8CFA-A7A02256D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5425D"/>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45AED"/>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link w:val="Heading3Char"/>
    <w:uiPriority w:val="9"/>
    <w:qFormat/>
    <w:rsid w:val="0045425D"/>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45425D"/>
    <w:rPr>
      <w:color w:val="0000FF"/>
      <w:u w:val="single"/>
    </w:rPr>
  </w:style>
  <w:style w:type="character" w:styleId="Heading3Char" w:customStyle="1">
    <w:name w:val="Heading 3 Char"/>
    <w:basedOn w:val="DefaultParagraphFont"/>
    <w:link w:val="Heading3"/>
    <w:uiPriority w:val="9"/>
    <w:rsid w:val="0045425D"/>
    <w:rPr>
      <w:rFonts w:ascii="Times New Roman" w:hAnsi="Times New Roman" w:eastAsia="Times New Roman" w:cs="Times New Roman"/>
      <w:b/>
      <w:bCs/>
      <w:sz w:val="27"/>
      <w:szCs w:val="27"/>
    </w:rPr>
  </w:style>
  <w:style w:type="character" w:styleId="UnresolvedMention">
    <w:name w:val="Unresolved Mention"/>
    <w:basedOn w:val="DefaultParagraphFont"/>
    <w:uiPriority w:val="99"/>
    <w:semiHidden/>
    <w:unhideWhenUsed/>
    <w:rsid w:val="0045425D"/>
    <w:rPr>
      <w:color w:val="605E5C"/>
      <w:shd w:val="clear" w:color="auto" w:fill="E1DFDD"/>
    </w:rPr>
  </w:style>
  <w:style w:type="character" w:styleId="Heading1Char" w:customStyle="1">
    <w:name w:val="Heading 1 Char"/>
    <w:basedOn w:val="DefaultParagraphFont"/>
    <w:link w:val="Heading1"/>
    <w:uiPriority w:val="9"/>
    <w:rsid w:val="0045425D"/>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0BC6CE6"/>
    <w:pPr>
      <w:ind w:left="720"/>
      <w:contextualSpacing/>
    </w:pPr>
  </w:style>
  <w:style w:type="character" w:styleId="FollowedHyperlink">
    <w:name w:val="FollowedHyperlink"/>
    <w:basedOn w:val="DefaultParagraphFont"/>
    <w:uiPriority w:val="99"/>
    <w:semiHidden/>
    <w:unhideWhenUsed/>
    <w:rsid w:val="00DA5A08"/>
    <w:rPr>
      <w:color w:val="954F72" w:themeColor="followedHyperlink"/>
      <w:u w:val="single"/>
    </w:rPr>
  </w:style>
  <w:style w:type="character" w:styleId="Strong">
    <w:name w:val="Strong"/>
    <w:basedOn w:val="DefaultParagraphFont"/>
    <w:uiPriority w:val="22"/>
    <w:qFormat/>
    <w:rsid w:val="00945AED"/>
    <w:rPr>
      <w:b/>
      <w:bCs/>
    </w:rPr>
  </w:style>
  <w:style w:type="character" w:styleId="Heading2Char" w:customStyle="1">
    <w:name w:val="Heading 2 Char"/>
    <w:basedOn w:val="DefaultParagraphFont"/>
    <w:link w:val="Heading2"/>
    <w:uiPriority w:val="9"/>
    <w:semiHidden/>
    <w:rsid w:val="00945AED"/>
    <w:rPr>
      <w:rFonts w:asciiTheme="majorHAnsi" w:hAnsiTheme="majorHAnsi"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43249">
      <w:bodyDiv w:val="1"/>
      <w:marLeft w:val="0"/>
      <w:marRight w:val="0"/>
      <w:marTop w:val="0"/>
      <w:marBottom w:val="0"/>
      <w:divBdr>
        <w:top w:val="none" w:sz="0" w:space="0" w:color="auto"/>
        <w:left w:val="none" w:sz="0" w:space="0" w:color="auto"/>
        <w:bottom w:val="none" w:sz="0" w:space="0" w:color="auto"/>
        <w:right w:val="none" w:sz="0" w:space="0" w:color="auto"/>
      </w:divBdr>
    </w:div>
    <w:div w:id="219443292">
      <w:bodyDiv w:val="1"/>
      <w:marLeft w:val="0"/>
      <w:marRight w:val="0"/>
      <w:marTop w:val="0"/>
      <w:marBottom w:val="0"/>
      <w:divBdr>
        <w:top w:val="none" w:sz="0" w:space="0" w:color="auto"/>
        <w:left w:val="none" w:sz="0" w:space="0" w:color="auto"/>
        <w:bottom w:val="none" w:sz="0" w:space="0" w:color="auto"/>
        <w:right w:val="none" w:sz="0" w:space="0" w:color="auto"/>
      </w:divBdr>
    </w:div>
    <w:div w:id="235407811">
      <w:bodyDiv w:val="1"/>
      <w:marLeft w:val="0"/>
      <w:marRight w:val="0"/>
      <w:marTop w:val="0"/>
      <w:marBottom w:val="0"/>
      <w:divBdr>
        <w:top w:val="none" w:sz="0" w:space="0" w:color="auto"/>
        <w:left w:val="none" w:sz="0" w:space="0" w:color="auto"/>
        <w:bottom w:val="none" w:sz="0" w:space="0" w:color="auto"/>
        <w:right w:val="none" w:sz="0" w:space="0" w:color="auto"/>
      </w:divBdr>
    </w:div>
    <w:div w:id="317854693">
      <w:bodyDiv w:val="1"/>
      <w:marLeft w:val="0"/>
      <w:marRight w:val="0"/>
      <w:marTop w:val="0"/>
      <w:marBottom w:val="0"/>
      <w:divBdr>
        <w:top w:val="none" w:sz="0" w:space="0" w:color="auto"/>
        <w:left w:val="none" w:sz="0" w:space="0" w:color="auto"/>
        <w:bottom w:val="none" w:sz="0" w:space="0" w:color="auto"/>
        <w:right w:val="none" w:sz="0" w:space="0" w:color="auto"/>
      </w:divBdr>
    </w:div>
    <w:div w:id="335036959">
      <w:bodyDiv w:val="1"/>
      <w:marLeft w:val="0"/>
      <w:marRight w:val="0"/>
      <w:marTop w:val="0"/>
      <w:marBottom w:val="0"/>
      <w:divBdr>
        <w:top w:val="none" w:sz="0" w:space="0" w:color="auto"/>
        <w:left w:val="none" w:sz="0" w:space="0" w:color="auto"/>
        <w:bottom w:val="none" w:sz="0" w:space="0" w:color="auto"/>
        <w:right w:val="none" w:sz="0" w:space="0" w:color="auto"/>
      </w:divBdr>
    </w:div>
    <w:div w:id="386219857">
      <w:bodyDiv w:val="1"/>
      <w:marLeft w:val="0"/>
      <w:marRight w:val="0"/>
      <w:marTop w:val="0"/>
      <w:marBottom w:val="0"/>
      <w:divBdr>
        <w:top w:val="none" w:sz="0" w:space="0" w:color="auto"/>
        <w:left w:val="none" w:sz="0" w:space="0" w:color="auto"/>
        <w:bottom w:val="none" w:sz="0" w:space="0" w:color="auto"/>
        <w:right w:val="none" w:sz="0" w:space="0" w:color="auto"/>
      </w:divBdr>
    </w:div>
    <w:div w:id="592205242">
      <w:bodyDiv w:val="1"/>
      <w:marLeft w:val="0"/>
      <w:marRight w:val="0"/>
      <w:marTop w:val="0"/>
      <w:marBottom w:val="0"/>
      <w:divBdr>
        <w:top w:val="none" w:sz="0" w:space="0" w:color="auto"/>
        <w:left w:val="none" w:sz="0" w:space="0" w:color="auto"/>
        <w:bottom w:val="none" w:sz="0" w:space="0" w:color="auto"/>
        <w:right w:val="none" w:sz="0" w:space="0" w:color="auto"/>
      </w:divBdr>
    </w:div>
    <w:div w:id="712580862">
      <w:bodyDiv w:val="1"/>
      <w:marLeft w:val="0"/>
      <w:marRight w:val="0"/>
      <w:marTop w:val="0"/>
      <w:marBottom w:val="0"/>
      <w:divBdr>
        <w:top w:val="none" w:sz="0" w:space="0" w:color="auto"/>
        <w:left w:val="none" w:sz="0" w:space="0" w:color="auto"/>
        <w:bottom w:val="none" w:sz="0" w:space="0" w:color="auto"/>
        <w:right w:val="none" w:sz="0" w:space="0" w:color="auto"/>
      </w:divBdr>
    </w:div>
    <w:div w:id="756488776">
      <w:bodyDiv w:val="1"/>
      <w:marLeft w:val="0"/>
      <w:marRight w:val="0"/>
      <w:marTop w:val="0"/>
      <w:marBottom w:val="0"/>
      <w:divBdr>
        <w:top w:val="none" w:sz="0" w:space="0" w:color="auto"/>
        <w:left w:val="none" w:sz="0" w:space="0" w:color="auto"/>
        <w:bottom w:val="none" w:sz="0" w:space="0" w:color="auto"/>
        <w:right w:val="none" w:sz="0" w:space="0" w:color="auto"/>
      </w:divBdr>
    </w:div>
    <w:div w:id="1072004181">
      <w:bodyDiv w:val="1"/>
      <w:marLeft w:val="0"/>
      <w:marRight w:val="0"/>
      <w:marTop w:val="0"/>
      <w:marBottom w:val="0"/>
      <w:divBdr>
        <w:top w:val="none" w:sz="0" w:space="0" w:color="auto"/>
        <w:left w:val="none" w:sz="0" w:space="0" w:color="auto"/>
        <w:bottom w:val="none" w:sz="0" w:space="0" w:color="auto"/>
        <w:right w:val="none" w:sz="0" w:space="0" w:color="auto"/>
      </w:divBdr>
    </w:div>
    <w:div w:id="1157769894">
      <w:bodyDiv w:val="1"/>
      <w:marLeft w:val="0"/>
      <w:marRight w:val="0"/>
      <w:marTop w:val="0"/>
      <w:marBottom w:val="0"/>
      <w:divBdr>
        <w:top w:val="none" w:sz="0" w:space="0" w:color="auto"/>
        <w:left w:val="none" w:sz="0" w:space="0" w:color="auto"/>
        <w:bottom w:val="none" w:sz="0" w:space="0" w:color="auto"/>
        <w:right w:val="none" w:sz="0" w:space="0" w:color="auto"/>
      </w:divBdr>
    </w:div>
    <w:div w:id="1385330462">
      <w:bodyDiv w:val="1"/>
      <w:marLeft w:val="0"/>
      <w:marRight w:val="0"/>
      <w:marTop w:val="0"/>
      <w:marBottom w:val="0"/>
      <w:divBdr>
        <w:top w:val="none" w:sz="0" w:space="0" w:color="auto"/>
        <w:left w:val="none" w:sz="0" w:space="0" w:color="auto"/>
        <w:bottom w:val="none" w:sz="0" w:space="0" w:color="auto"/>
        <w:right w:val="none" w:sz="0" w:space="0" w:color="auto"/>
      </w:divBdr>
    </w:div>
    <w:div w:id="1424255862">
      <w:bodyDiv w:val="1"/>
      <w:marLeft w:val="0"/>
      <w:marRight w:val="0"/>
      <w:marTop w:val="0"/>
      <w:marBottom w:val="0"/>
      <w:divBdr>
        <w:top w:val="none" w:sz="0" w:space="0" w:color="auto"/>
        <w:left w:val="none" w:sz="0" w:space="0" w:color="auto"/>
        <w:bottom w:val="none" w:sz="0" w:space="0" w:color="auto"/>
        <w:right w:val="none" w:sz="0" w:space="0" w:color="auto"/>
      </w:divBdr>
    </w:div>
    <w:div w:id="1425765275">
      <w:bodyDiv w:val="1"/>
      <w:marLeft w:val="0"/>
      <w:marRight w:val="0"/>
      <w:marTop w:val="0"/>
      <w:marBottom w:val="0"/>
      <w:divBdr>
        <w:top w:val="none" w:sz="0" w:space="0" w:color="auto"/>
        <w:left w:val="none" w:sz="0" w:space="0" w:color="auto"/>
        <w:bottom w:val="none" w:sz="0" w:space="0" w:color="auto"/>
        <w:right w:val="none" w:sz="0" w:space="0" w:color="auto"/>
      </w:divBdr>
    </w:div>
    <w:div w:id="1496265646">
      <w:bodyDiv w:val="1"/>
      <w:marLeft w:val="0"/>
      <w:marRight w:val="0"/>
      <w:marTop w:val="0"/>
      <w:marBottom w:val="0"/>
      <w:divBdr>
        <w:top w:val="none" w:sz="0" w:space="0" w:color="auto"/>
        <w:left w:val="none" w:sz="0" w:space="0" w:color="auto"/>
        <w:bottom w:val="none" w:sz="0" w:space="0" w:color="auto"/>
        <w:right w:val="none" w:sz="0" w:space="0" w:color="auto"/>
      </w:divBdr>
      <w:divsChild>
        <w:div w:id="695427822">
          <w:marLeft w:val="0"/>
          <w:marRight w:val="0"/>
          <w:marTop w:val="0"/>
          <w:marBottom w:val="0"/>
          <w:divBdr>
            <w:top w:val="none" w:sz="0" w:space="0" w:color="auto"/>
            <w:left w:val="none" w:sz="0" w:space="0" w:color="auto"/>
            <w:bottom w:val="none" w:sz="0" w:space="0" w:color="auto"/>
            <w:right w:val="none" w:sz="0" w:space="0" w:color="auto"/>
          </w:divBdr>
        </w:div>
      </w:divsChild>
    </w:div>
    <w:div w:id="1537038472">
      <w:bodyDiv w:val="1"/>
      <w:marLeft w:val="0"/>
      <w:marRight w:val="0"/>
      <w:marTop w:val="0"/>
      <w:marBottom w:val="0"/>
      <w:divBdr>
        <w:top w:val="none" w:sz="0" w:space="0" w:color="auto"/>
        <w:left w:val="none" w:sz="0" w:space="0" w:color="auto"/>
        <w:bottom w:val="none" w:sz="0" w:space="0" w:color="auto"/>
        <w:right w:val="none" w:sz="0" w:space="0" w:color="auto"/>
      </w:divBdr>
    </w:div>
    <w:div w:id="1542672774">
      <w:bodyDiv w:val="1"/>
      <w:marLeft w:val="0"/>
      <w:marRight w:val="0"/>
      <w:marTop w:val="0"/>
      <w:marBottom w:val="0"/>
      <w:divBdr>
        <w:top w:val="none" w:sz="0" w:space="0" w:color="auto"/>
        <w:left w:val="none" w:sz="0" w:space="0" w:color="auto"/>
        <w:bottom w:val="none" w:sz="0" w:space="0" w:color="auto"/>
        <w:right w:val="none" w:sz="0" w:space="0" w:color="auto"/>
      </w:divBdr>
    </w:div>
    <w:div w:id="1557354983">
      <w:bodyDiv w:val="1"/>
      <w:marLeft w:val="0"/>
      <w:marRight w:val="0"/>
      <w:marTop w:val="0"/>
      <w:marBottom w:val="0"/>
      <w:divBdr>
        <w:top w:val="none" w:sz="0" w:space="0" w:color="auto"/>
        <w:left w:val="none" w:sz="0" w:space="0" w:color="auto"/>
        <w:bottom w:val="none" w:sz="0" w:space="0" w:color="auto"/>
        <w:right w:val="none" w:sz="0" w:space="0" w:color="auto"/>
      </w:divBdr>
    </w:div>
    <w:div w:id="1596478240">
      <w:bodyDiv w:val="1"/>
      <w:marLeft w:val="0"/>
      <w:marRight w:val="0"/>
      <w:marTop w:val="0"/>
      <w:marBottom w:val="0"/>
      <w:divBdr>
        <w:top w:val="none" w:sz="0" w:space="0" w:color="auto"/>
        <w:left w:val="none" w:sz="0" w:space="0" w:color="auto"/>
        <w:bottom w:val="none" w:sz="0" w:space="0" w:color="auto"/>
        <w:right w:val="none" w:sz="0" w:space="0" w:color="auto"/>
      </w:divBdr>
    </w:div>
    <w:div w:id="1606880767">
      <w:bodyDiv w:val="1"/>
      <w:marLeft w:val="0"/>
      <w:marRight w:val="0"/>
      <w:marTop w:val="0"/>
      <w:marBottom w:val="0"/>
      <w:divBdr>
        <w:top w:val="none" w:sz="0" w:space="0" w:color="auto"/>
        <w:left w:val="none" w:sz="0" w:space="0" w:color="auto"/>
        <w:bottom w:val="none" w:sz="0" w:space="0" w:color="auto"/>
        <w:right w:val="none" w:sz="0" w:space="0" w:color="auto"/>
      </w:divBdr>
    </w:div>
    <w:div w:id="1648584573">
      <w:bodyDiv w:val="1"/>
      <w:marLeft w:val="0"/>
      <w:marRight w:val="0"/>
      <w:marTop w:val="0"/>
      <w:marBottom w:val="0"/>
      <w:divBdr>
        <w:top w:val="none" w:sz="0" w:space="0" w:color="auto"/>
        <w:left w:val="none" w:sz="0" w:space="0" w:color="auto"/>
        <w:bottom w:val="none" w:sz="0" w:space="0" w:color="auto"/>
        <w:right w:val="none" w:sz="0" w:space="0" w:color="auto"/>
      </w:divBdr>
    </w:div>
    <w:div w:id="1673795386">
      <w:bodyDiv w:val="1"/>
      <w:marLeft w:val="0"/>
      <w:marRight w:val="0"/>
      <w:marTop w:val="0"/>
      <w:marBottom w:val="0"/>
      <w:divBdr>
        <w:top w:val="none" w:sz="0" w:space="0" w:color="auto"/>
        <w:left w:val="none" w:sz="0" w:space="0" w:color="auto"/>
        <w:bottom w:val="none" w:sz="0" w:space="0" w:color="auto"/>
        <w:right w:val="none" w:sz="0" w:space="0" w:color="auto"/>
      </w:divBdr>
    </w:div>
    <w:div w:id="1753042363">
      <w:bodyDiv w:val="1"/>
      <w:marLeft w:val="0"/>
      <w:marRight w:val="0"/>
      <w:marTop w:val="0"/>
      <w:marBottom w:val="0"/>
      <w:divBdr>
        <w:top w:val="none" w:sz="0" w:space="0" w:color="auto"/>
        <w:left w:val="none" w:sz="0" w:space="0" w:color="auto"/>
        <w:bottom w:val="none" w:sz="0" w:space="0" w:color="auto"/>
        <w:right w:val="none" w:sz="0" w:space="0" w:color="auto"/>
      </w:divBdr>
    </w:div>
    <w:div w:id="1783647791">
      <w:bodyDiv w:val="1"/>
      <w:marLeft w:val="0"/>
      <w:marRight w:val="0"/>
      <w:marTop w:val="0"/>
      <w:marBottom w:val="0"/>
      <w:divBdr>
        <w:top w:val="none" w:sz="0" w:space="0" w:color="auto"/>
        <w:left w:val="none" w:sz="0" w:space="0" w:color="auto"/>
        <w:bottom w:val="none" w:sz="0" w:space="0" w:color="auto"/>
        <w:right w:val="none" w:sz="0" w:space="0" w:color="auto"/>
      </w:divBdr>
    </w:div>
    <w:div w:id="1799836767">
      <w:bodyDiv w:val="1"/>
      <w:marLeft w:val="0"/>
      <w:marRight w:val="0"/>
      <w:marTop w:val="0"/>
      <w:marBottom w:val="0"/>
      <w:divBdr>
        <w:top w:val="none" w:sz="0" w:space="0" w:color="auto"/>
        <w:left w:val="none" w:sz="0" w:space="0" w:color="auto"/>
        <w:bottom w:val="none" w:sz="0" w:space="0" w:color="auto"/>
        <w:right w:val="none" w:sz="0" w:space="0" w:color="auto"/>
      </w:divBdr>
    </w:div>
    <w:div w:id="1815758349">
      <w:bodyDiv w:val="1"/>
      <w:marLeft w:val="0"/>
      <w:marRight w:val="0"/>
      <w:marTop w:val="0"/>
      <w:marBottom w:val="0"/>
      <w:divBdr>
        <w:top w:val="none" w:sz="0" w:space="0" w:color="auto"/>
        <w:left w:val="none" w:sz="0" w:space="0" w:color="auto"/>
        <w:bottom w:val="none" w:sz="0" w:space="0" w:color="auto"/>
        <w:right w:val="none" w:sz="0" w:space="0" w:color="auto"/>
      </w:divBdr>
    </w:div>
    <w:div w:id="1892960087">
      <w:bodyDiv w:val="1"/>
      <w:marLeft w:val="0"/>
      <w:marRight w:val="0"/>
      <w:marTop w:val="0"/>
      <w:marBottom w:val="0"/>
      <w:divBdr>
        <w:top w:val="none" w:sz="0" w:space="0" w:color="auto"/>
        <w:left w:val="none" w:sz="0" w:space="0" w:color="auto"/>
        <w:bottom w:val="none" w:sz="0" w:space="0" w:color="auto"/>
        <w:right w:val="none" w:sz="0" w:space="0" w:color="auto"/>
      </w:divBdr>
    </w:div>
    <w:div w:id="1900283567">
      <w:bodyDiv w:val="1"/>
      <w:marLeft w:val="0"/>
      <w:marRight w:val="0"/>
      <w:marTop w:val="0"/>
      <w:marBottom w:val="0"/>
      <w:divBdr>
        <w:top w:val="none" w:sz="0" w:space="0" w:color="auto"/>
        <w:left w:val="none" w:sz="0" w:space="0" w:color="auto"/>
        <w:bottom w:val="none" w:sz="0" w:space="0" w:color="auto"/>
        <w:right w:val="none" w:sz="0" w:space="0" w:color="auto"/>
      </w:divBdr>
      <w:divsChild>
        <w:div w:id="873157541">
          <w:marLeft w:val="0"/>
          <w:marRight w:val="0"/>
          <w:marTop w:val="0"/>
          <w:marBottom w:val="330"/>
          <w:divBdr>
            <w:top w:val="none" w:sz="0" w:space="0" w:color="auto"/>
            <w:left w:val="none" w:sz="0" w:space="0" w:color="auto"/>
            <w:bottom w:val="none" w:sz="0" w:space="0" w:color="auto"/>
            <w:right w:val="none" w:sz="0" w:space="0" w:color="auto"/>
          </w:divBdr>
        </w:div>
      </w:divsChild>
    </w:div>
    <w:div w:id="1923371614">
      <w:bodyDiv w:val="1"/>
      <w:marLeft w:val="0"/>
      <w:marRight w:val="0"/>
      <w:marTop w:val="0"/>
      <w:marBottom w:val="0"/>
      <w:divBdr>
        <w:top w:val="none" w:sz="0" w:space="0" w:color="auto"/>
        <w:left w:val="none" w:sz="0" w:space="0" w:color="auto"/>
        <w:bottom w:val="none" w:sz="0" w:space="0" w:color="auto"/>
        <w:right w:val="none" w:sz="0" w:space="0" w:color="auto"/>
      </w:divBdr>
    </w:div>
    <w:div w:id="211670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iz.ru/1046272/tatiana-baikova/ekonomicheskie-poteri-abkhazii-iz-za-pandemii-vesma-znachitelny" TargetMode="External" Id="rId8" /><Relationship Type="http://schemas.openxmlformats.org/officeDocument/2006/relationships/hyperlink" Target="https://abh-n.ru/aruaa-popytki-narushit-zakon-o-grazhdanstve-budem-rascenivat-kak-antinarodnoe-dejstvie/"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abh-n.ru/zayavlenie-politsoveta-politicheskoj-partii-apsny/"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civil.ge/archives/339383" TargetMode="External" Id="rId11" /><Relationship Type="http://schemas.openxmlformats.org/officeDocument/2006/relationships/styles" Target="styles.xml" Id="rId5" /><Relationship Type="http://schemas.openxmlformats.org/officeDocument/2006/relationships/hyperlink" Target="https://civil.ge/ka/archives/362664" TargetMode="External" Id="rId15" /><Relationship Type="http://schemas.openxmlformats.org/officeDocument/2006/relationships/hyperlink" Target="https://www.ekhokavkaza.com/a/30772165.html" TargetMode="External" Id="rId10" /><Relationship Type="http://schemas.openxmlformats.org/officeDocument/2006/relationships/numbering" Target="numbering.xml" Id="rId4" /><Relationship Type="http://schemas.openxmlformats.org/officeDocument/2006/relationships/hyperlink" Target="https://apsnypress.info/ru/item/322-aleksandr-ankvab-nash-konstruktivizm-po-otnosheniyu-k-gruzii-zaklyuchaetsya-v-tom-chto-my-protiv-vozobnovleniya-vojny-my-za-podpisanie-mirnogo-dogovora" TargetMode="External" Id="rId9" /><Relationship Type="http://schemas.openxmlformats.org/officeDocument/2006/relationships/hyperlink" Target="https://civil.ge/ka/archives/361630"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F3F96985C26A46BC7EC4F7CA78CB29" ma:contentTypeVersion="5" ma:contentTypeDescription="Create a new document." ma:contentTypeScope="" ma:versionID="514d995fb242200b033ba72deb1662ad">
  <xsd:schema xmlns:xsd="http://www.w3.org/2001/XMLSchema" xmlns:xs="http://www.w3.org/2001/XMLSchema" xmlns:p="http://schemas.microsoft.com/office/2006/metadata/properties" xmlns:ns3="96aca374-0c2e-4f18-b7fd-4fc8bd34fa1e" targetNamespace="http://schemas.microsoft.com/office/2006/metadata/properties" ma:root="true" ma:fieldsID="22171b7b15940eee14aea1b87634596a" ns3:_="">
    <xsd:import namespace="96aca374-0c2e-4f18-b7fd-4fc8bd34fa1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ca374-0c2e-4f18-b7fd-4fc8bd34f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E3142C-A017-4EF4-BCC3-44EC859D4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ca374-0c2e-4f18-b7fd-4fc8bd34f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AEE5CE-E342-40FD-85EF-93E6F9D393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F06990-73E2-46C0-A0BE-C93E7425465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Otto KOBAKHIDZE</dc:creator>
  <keywords/>
  <dc:description/>
  <lastModifiedBy>Bachana Anasashvili</lastModifiedBy>
  <revision>3</revision>
  <dcterms:created xsi:type="dcterms:W3CDTF">2020-08-17T15:11:00.0000000Z</dcterms:created>
  <dcterms:modified xsi:type="dcterms:W3CDTF">2020-08-17T17:15:52.7829644Z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0x01010031F3F96985C26A46BC7EC4F7CA78CB29</vt:lpwstr>
  </property>
</Properties>
</file>